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7E" w:rsidRDefault="00B3357E" w:rsidP="00B3357E">
      <w:pPr>
        <w:widowControl/>
        <w:jc w:val="center"/>
        <w:rPr>
          <w:rFonts w:ascii="宋体" w:hAnsi="宋体"/>
          <w:b/>
          <w:color w:val="FF0000"/>
          <w:spacing w:val="-50"/>
          <w:w w:val="68"/>
          <w:sz w:val="136"/>
          <w:szCs w:val="136"/>
        </w:rPr>
      </w:pPr>
      <w:r>
        <w:rPr>
          <w:rFonts w:ascii="宋体" w:hint="eastAsia"/>
          <w:b/>
          <w:color w:val="FF0000"/>
          <w:spacing w:val="-50"/>
          <w:w w:val="68"/>
          <w:sz w:val="136"/>
          <w:szCs w:val="136"/>
        </w:rPr>
        <w:t>淮安市人民检察院文件</w:t>
      </w:r>
    </w:p>
    <w:p w:rsidR="00B3357E" w:rsidRDefault="00B3357E" w:rsidP="00B3357E">
      <w:pPr>
        <w:spacing w:beforeLines="50" w:line="520" w:lineRule="exact"/>
        <w:jc w:val="center"/>
        <w:rPr>
          <w:rFonts w:ascii="仿宋_GB2312" w:eastAsia="仿宋_GB2312"/>
          <w:sz w:val="32"/>
          <w:szCs w:val="32"/>
        </w:rPr>
      </w:pPr>
    </w:p>
    <w:p w:rsidR="00B3357E" w:rsidRDefault="00B3357E" w:rsidP="00B3357E">
      <w:pPr>
        <w:spacing w:beforeLines="50" w:line="420" w:lineRule="exact"/>
        <w:jc w:val="center"/>
        <w:rPr>
          <w:rFonts w:ascii="仿宋_GB2312" w:eastAsia="仿宋_GB2312"/>
          <w:sz w:val="32"/>
          <w:szCs w:val="32"/>
        </w:rPr>
      </w:pPr>
      <w:proofErr w:type="gramStart"/>
      <w:r>
        <w:rPr>
          <w:rFonts w:ascii="仿宋_GB2312" w:eastAsia="仿宋_GB2312" w:hint="eastAsia"/>
          <w:sz w:val="32"/>
          <w:szCs w:val="32"/>
        </w:rPr>
        <w:t>淮检发</w:t>
      </w:r>
      <w:proofErr w:type="gramEnd"/>
      <w:r>
        <w:rPr>
          <w:rFonts w:ascii="仿宋_GB2312" w:eastAsia="仿宋_GB2312" w:hint="eastAsia"/>
          <w:sz w:val="32"/>
          <w:szCs w:val="32"/>
        </w:rPr>
        <w:t>政字〔202</w:t>
      </w:r>
      <w:r>
        <w:rPr>
          <w:rFonts w:ascii="仿宋_GB2312" w:eastAsia="仿宋_GB2312"/>
          <w:sz w:val="32"/>
          <w:szCs w:val="32"/>
        </w:rPr>
        <w:t>1</w:t>
      </w:r>
      <w:r>
        <w:rPr>
          <w:rFonts w:ascii="仿宋_GB2312" w:eastAsia="仿宋_GB2312" w:hint="eastAsia"/>
          <w:sz w:val="32"/>
          <w:szCs w:val="32"/>
        </w:rPr>
        <w:t>〕10号</w:t>
      </w:r>
    </w:p>
    <w:p w:rsidR="00B3357E" w:rsidRDefault="00B3357E" w:rsidP="00B3357E">
      <w:pPr>
        <w:tabs>
          <w:tab w:val="left" w:pos="2220"/>
          <w:tab w:val="center" w:pos="4153"/>
        </w:tabs>
        <w:spacing w:afterLines="100"/>
        <w:jc w:val="left"/>
        <w:rPr>
          <w:color w:val="FF0000"/>
          <w:spacing w:val="-24"/>
          <w:w w:val="95"/>
          <w:sz w:val="72"/>
          <w:szCs w:val="72"/>
        </w:rPr>
      </w:pPr>
      <w:r w:rsidRPr="000F55B6">
        <w:rPr>
          <w:color w:val="FF0000"/>
          <w:spacing w:val="-24"/>
          <w:sz w:val="52"/>
          <w:szCs w:val="52"/>
        </w:rPr>
        <w:pict>
          <v:line id="直线 3" o:spid="_x0000_s2051" style="position:absolute;z-index:251661312" from="243pt,23.4pt" to="433pt,23.9pt" strokecolor="red" strokeweight="3pt"/>
        </w:pict>
      </w:r>
      <w:r w:rsidRPr="000F55B6">
        <w:rPr>
          <w:color w:val="FF0000"/>
          <w:spacing w:val="-24"/>
          <w:sz w:val="52"/>
          <w:szCs w:val="52"/>
        </w:rPr>
        <w:pict>
          <v:line id="直线 2" o:spid="_x0000_s2050" style="position:absolute;flip:y;z-index:251660288" from="0,23.4pt" to="190pt,23.55pt" strokecolor="red" strokeweight="3pt"/>
        </w:pict>
      </w:r>
      <w:r>
        <w:rPr>
          <w:color w:val="FF0000"/>
          <w:spacing w:val="-24"/>
          <w:w w:val="95"/>
          <w:sz w:val="52"/>
          <w:szCs w:val="52"/>
        </w:rPr>
        <w:tab/>
      </w:r>
      <w:r>
        <w:rPr>
          <w:color w:val="FF0000"/>
          <w:spacing w:val="-24"/>
          <w:w w:val="95"/>
          <w:sz w:val="52"/>
          <w:szCs w:val="52"/>
        </w:rPr>
        <w:tab/>
      </w:r>
      <w:r>
        <w:rPr>
          <w:rFonts w:hint="eastAsia"/>
          <w:color w:val="FF0000"/>
          <w:spacing w:val="-24"/>
          <w:w w:val="95"/>
          <w:sz w:val="52"/>
          <w:szCs w:val="52"/>
        </w:rPr>
        <w:t xml:space="preserve">  </w:t>
      </w:r>
      <w:r>
        <w:rPr>
          <w:rFonts w:hint="eastAsia"/>
          <w:color w:val="FF0000"/>
          <w:spacing w:val="-24"/>
          <w:w w:val="95"/>
          <w:sz w:val="72"/>
          <w:szCs w:val="72"/>
        </w:rPr>
        <w:t>★</w:t>
      </w:r>
      <w:r>
        <w:rPr>
          <w:color w:val="FF0000"/>
          <w:spacing w:val="-24"/>
          <w:w w:val="95"/>
          <w:sz w:val="72"/>
          <w:szCs w:val="72"/>
        </w:rPr>
        <w:tab/>
      </w:r>
    </w:p>
    <w:p w:rsidR="00B3357E" w:rsidRDefault="00B3357E" w:rsidP="00B3357E">
      <w:pPr>
        <w:spacing w:line="600" w:lineRule="exact"/>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关于印发</w:t>
      </w:r>
      <w:proofErr w:type="gramStart"/>
      <w:r>
        <w:rPr>
          <w:rFonts w:ascii="华文中宋" w:eastAsia="华文中宋" w:hAnsi="华文中宋" w:hint="eastAsia"/>
          <w:b/>
          <w:color w:val="000000"/>
          <w:sz w:val="44"/>
          <w:szCs w:val="44"/>
        </w:rPr>
        <w:t>《</w:t>
      </w:r>
      <w:proofErr w:type="gramEnd"/>
      <w:r>
        <w:rPr>
          <w:rFonts w:ascii="华文中宋" w:eastAsia="华文中宋" w:hAnsi="华文中宋" w:hint="eastAsia"/>
          <w:b/>
          <w:color w:val="000000"/>
          <w:sz w:val="44"/>
          <w:szCs w:val="44"/>
        </w:rPr>
        <w:t>2021</w:t>
      </w:r>
      <w:r w:rsidRPr="00447125">
        <w:rPr>
          <w:rFonts w:ascii="华文中宋" w:eastAsia="华文中宋" w:hAnsi="华文中宋" w:hint="eastAsia"/>
          <w:b/>
          <w:color w:val="000000"/>
          <w:sz w:val="44"/>
          <w:szCs w:val="44"/>
        </w:rPr>
        <w:t>年</w:t>
      </w:r>
    </w:p>
    <w:p w:rsidR="00B3357E" w:rsidRDefault="00B3357E" w:rsidP="00B3357E">
      <w:pPr>
        <w:spacing w:line="600" w:lineRule="exact"/>
        <w:jc w:val="center"/>
        <w:rPr>
          <w:rFonts w:ascii="华文中宋" w:eastAsia="华文中宋" w:hAnsi="华文中宋" w:hint="eastAsia"/>
          <w:b/>
          <w:color w:val="000000"/>
          <w:sz w:val="44"/>
          <w:szCs w:val="44"/>
        </w:rPr>
      </w:pPr>
      <w:r>
        <w:rPr>
          <w:rFonts w:ascii="华文中宋" w:eastAsia="华文中宋" w:hAnsi="华文中宋" w:hint="eastAsia"/>
          <w:b/>
          <w:color w:val="000000"/>
          <w:sz w:val="44"/>
          <w:szCs w:val="44"/>
        </w:rPr>
        <w:t>淮</w:t>
      </w:r>
      <w:r>
        <w:rPr>
          <w:rFonts w:ascii="华文中宋" w:eastAsia="华文中宋" w:hAnsi="华文中宋"/>
          <w:b/>
          <w:color w:val="000000"/>
          <w:sz w:val="44"/>
          <w:szCs w:val="44"/>
        </w:rPr>
        <w:t>安市检察院</w:t>
      </w:r>
      <w:r>
        <w:rPr>
          <w:rFonts w:ascii="华文中宋" w:eastAsia="华文中宋" w:hAnsi="华文中宋" w:hint="eastAsia"/>
          <w:b/>
          <w:color w:val="000000"/>
          <w:sz w:val="44"/>
          <w:szCs w:val="44"/>
        </w:rPr>
        <w:t>培训</w:t>
      </w:r>
      <w:r w:rsidRPr="00447125">
        <w:rPr>
          <w:rFonts w:ascii="华文中宋" w:eastAsia="华文中宋" w:hAnsi="华文中宋" w:hint="eastAsia"/>
          <w:b/>
          <w:color w:val="000000"/>
          <w:sz w:val="44"/>
          <w:szCs w:val="44"/>
        </w:rPr>
        <w:t>竞赛</w:t>
      </w:r>
      <w:r>
        <w:rPr>
          <w:rFonts w:ascii="华文中宋" w:eastAsia="华文中宋" w:hAnsi="华文中宋" w:hint="eastAsia"/>
          <w:b/>
          <w:color w:val="000000"/>
          <w:sz w:val="44"/>
          <w:szCs w:val="44"/>
        </w:rPr>
        <w:t>计划</w:t>
      </w:r>
      <w:proofErr w:type="gramStart"/>
      <w:r>
        <w:rPr>
          <w:rFonts w:ascii="华文中宋" w:eastAsia="华文中宋" w:hAnsi="华文中宋" w:hint="eastAsia"/>
          <w:b/>
          <w:color w:val="000000"/>
          <w:sz w:val="44"/>
          <w:szCs w:val="44"/>
        </w:rPr>
        <w:t>》</w:t>
      </w:r>
      <w:proofErr w:type="gramEnd"/>
      <w:r>
        <w:rPr>
          <w:rFonts w:ascii="华文中宋" w:eastAsia="华文中宋" w:hAnsi="华文中宋" w:hint="eastAsia"/>
          <w:b/>
          <w:color w:val="000000"/>
          <w:sz w:val="44"/>
          <w:szCs w:val="44"/>
        </w:rPr>
        <w:t>的通知</w:t>
      </w:r>
    </w:p>
    <w:p w:rsidR="00B3357E" w:rsidRPr="0091117F" w:rsidRDefault="00B3357E" w:rsidP="00B3357E">
      <w:pPr>
        <w:spacing w:line="580" w:lineRule="exact"/>
        <w:jc w:val="center"/>
        <w:rPr>
          <w:rFonts w:ascii="宋体" w:hAnsi="宋体"/>
          <w:b/>
          <w:color w:val="000000"/>
          <w:kern w:val="0"/>
          <w:sz w:val="44"/>
          <w:szCs w:val="44"/>
        </w:rPr>
      </w:pPr>
    </w:p>
    <w:p w:rsidR="00B3357E" w:rsidRDefault="00B3357E" w:rsidP="00B3357E">
      <w:pPr>
        <w:widowControl/>
        <w:spacing w:line="580" w:lineRule="exact"/>
        <w:jc w:val="left"/>
        <w:rPr>
          <w:rFonts w:eastAsia="仿宋_GB2312" w:hAnsi="宋体" w:cs="宋体"/>
          <w:color w:val="000000"/>
          <w:kern w:val="0"/>
          <w:sz w:val="32"/>
          <w:szCs w:val="32"/>
        </w:rPr>
      </w:pPr>
      <w:r>
        <w:rPr>
          <w:rFonts w:eastAsia="仿宋_GB2312" w:hAnsi="宋体" w:cs="宋体" w:hint="eastAsia"/>
          <w:color w:val="000000"/>
          <w:kern w:val="0"/>
          <w:sz w:val="32"/>
          <w:szCs w:val="32"/>
        </w:rPr>
        <w:t>各县（区）人民检察院，市院机关各部门：</w:t>
      </w:r>
    </w:p>
    <w:p w:rsidR="00B3357E" w:rsidRPr="004E6B0D" w:rsidRDefault="00B3357E" w:rsidP="00B3357E">
      <w:pPr>
        <w:spacing w:line="580" w:lineRule="exact"/>
        <w:ind w:firstLineChars="200" w:firstLine="640"/>
        <w:rPr>
          <w:rFonts w:eastAsia="仿宋_GB2312" w:hAnsi="宋体" w:cs="宋体" w:hint="eastAsia"/>
          <w:color w:val="000000"/>
          <w:kern w:val="0"/>
          <w:sz w:val="32"/>
          <w:szCs w:val="32"/>
        </w:rPr>
      </w:pPr>
      <w:r>
        <w:rPr>
          <w:rFonts w:eastAsia="仿宋_GB2312" w:hAnsi="宋体" w:cs="宋体" w:hint="eastAsia"/>
          <w:color w:val="000000"/>
          <w:kern w:val="0"/>
          <w:sz w:val="32"/>
          <w:szCs w:val="32"/>
        </w:rPr>
        <w:t>《</w:t>
      </w:r>
      <w:r>
        <w:rPr>
          <w:rFonts w:eastAsia="仿宋_GB2312" w:hAnsi="宋体" w:cs="宋体" w:hint="eastAsia"/>
          <w:color w:val="000000"/>
          <w:kern w:val="0"/>
          <w:sz w:val="32"/>
          <w:szCs w:val="32"/>
        </w:rPr>
        <w:t>2021</w:t>
      </w:r>
      <w:r w:rsidRPr="004E6B0D">
        <w:rPr>
          <w:rFonts w:eastAsia="仿宋_GB2312" w:hAnsi="宋体" w:cs="宋体" w:hint="eastAsia"/>
          <w:color w:val="000000"/>
          <w:kern w:val="0"/>
          <w:sz w:val="32"/>
          <w:szCs w:val="32"/>
        </w:rPr>
        <w:t>年</w:t>
      </w:r>
      <w:r>
        <w:rPr>
          <w:rFonts w:eastAsia="仿宋_GB2312" w:hAnsi="宋体" w:cs="宋体" w:hint="eastAsia"/>
          <w:color w:val="000000"/>
          <w:kern w:val="0"/>
          <w:sz w:val="32"/>
          <w:szCs w:val="32"/>
        </w:rPr>
        <w:t>淮</w:t>
      </w:r>
      <w:r>
        <w:rPr>
          <w:rFonts w:eastAsia="仿宋_GB2312" w:hAnsi="宋体" w:cs="宋体"/>
          <w:color w:val="000000"/>
          <w:kern w:val="0"/>
          <w:sz w:val="32"/>
          <w:szCs w:val="32"/>
        </w:rPr>
        <w:t>安市检察院</w:t>
      </w:r>
      <w:r w:rsidRPr="004E6B0D">
        <w:rPr>
          <w:rFonts w:eastAsia="仿宋_GB2312" w:hAnsi="宋体" w:cs="宋体" w:hint="eastAsia"/>
          <w:color w:val="000000"/>
          <w:kern w:val="0"/>
          <w:sz w:val="32"/>
          <w:szCs w:val="32"/>
        </w:rPr>
        <w:t>培训竞赛计划》已经市院</w:t>
      </w:r>
      <w:r>
        <w:rPr>
          <w:rFonts w:eastAsia="仿宋_GB2312" w:hAnsi="宋体" w:cs="宋体" w:hint="eastAsia"/>
          <w:color w:val="000000"/>
          <w:kern w:val="0"/>
          <w:sz w:val="32"/>
          <w:szCs w:val="32"/>
        </w:rPr>
        <w:t>党组会审议通过</w:t>
      </w:r>
      <w:r w:rsidRPr="004E6B0D">
        <w:rPr>
          <w:rFonts w:eastAsia="仿宋_GB2312" w:hAnsi="宋体" w:cs="宋体" w:hint="eastAsia"/>
          <w:color w:val="000000"/>
          <w:kern w:val="0"/>
          <w:sz w:val="32"/>
          <w:szCs w:val="32"/>
        </w:rPr>
        <w:t>，现印发给你们，</w:t>
      </w:r>
      <w:r w:rsidRPr="00D8522B">
        <w:rPr>
          <w:rFonts w:eastAsia="仿宋_GB2312" w:hAnsi="宋体" w:cs="宋体" w:hint="eastAsia"/>
          <w:color w:val="000000"/>
          <w:kern w:val="0"/>
          <w:sz w:val="32"/>
          <w:szCs w:val="32"/>
        </w:rPr>
        <w:t>请各</w:t>
      </w:r>
      <w:r w:rsidRPr="004E6B0D">
        <w:rPr>
          <w:rFonts w:eastAsia="仿宋_GB2312" w:hAnsi="宋体" w:cs="宋体" w:hint="eastAsia"/>
          <w:color w:val="000000"/>
          <w:kern w:val="0"/>
          <w:sz w:val="32"/>
          <w:szCs w:val="32"/>
        </w:rPr>
        <w:t>县区院</w:t>
      </w:r>
      <w:proofErr w:type="gramStart"/>
      <w:r w:rsidRPr="004E6B0D">
        <w:rPr>
          <w:rFonts w:eastAsia="仿宋_GB2312" w:hAnsi="宋体" w:cs="宋体" w:hint="eastAsia"/>
          <w:color w:val="000000"/>
          <w:kern w:val="0"/>
          <w:sz w:val="32"/>
          <w:szCs w:val="32"/>
        </w:rPr>
        <w:t>参考市</w:t>
      </w:r>
      <w:proofErr w:type="gramEnd"/>
      <w:r w:rsidRPr="00D8522B">
        <w:rPr>
          <w:rFonts w:eastAsia="仿宋_GB2312" w:hAnsi="宋体" w:cs="宋体" w:hint="eastAsia"/>
          <w:color w:val="000000"/>
          <w:kern w:val="0"/>
          <w:sz w:val="32"/>
          <w:szCs w:val="32"/>
        </w:rPr>
        <w:t>院培训</w:t>
      </w:r>
      <w:r w:rsidRPr="004E6B0D">
        <w:rPr>
          <w:rFonts w:eastAsia="仿宋_GB2312" w:hAnsi="宋体" w:cs="宋体" w:hint="eastAsia"/>
          <w:color w:val="000000"/>
          <w:kern w:val="0"/>
          <w:sz w:val="32"/>
          <w:szCs w:val="32"/>
        </w:rPr>
        <w:t>竞赛</w:t>
      </w:r>
      <w:r w:rsidRPr="00D8522B">
        <w:rPr>
          <w:rFonts w:eastAsia="仿宋_GB2312" w:hAnsi="宋体" w:cs="宋体" w:hint="eastAsia"/>
          <w:color w:val="000000"/>
          <w:kern w:val="0"/>
          <w:sz w:val="32"/>
          <w:szCs w:val="32"/>
        </w:rPr>
        <w:t>计划统筹安排好</w:t>
      </w:r>
      <w:r w:rsidRPr="004E6B0D">
        <w:rPr>
          <w:rFonts w:eastAsia="仿宋_GB2312" w:hAnsi="宋体" w:cs="宋体" w:hint="eastAsia"/>
          <w:color w:val="000000"/>
          <w:kern w:val="0"/>
          <w:sz w:val="32"/>
          <w:szCs w:val="32"/>
        </w:rPr>
        <w:t>自身</w:t>
      </w:r>
      <w:r w:rsidRPr="00D8522B">
        <w:rPr>
          <w:rFonts w:eastAsia="仿宋_GB2312" w:hAnsi="宋体" w:cs="宋体" w:hint="eastAsia"/>
          <w:color w:val="000000"/>
          <w:kern w:val="0"/>
          <w:sz w:val="32"/>
          <w:szCs w:val="32"/>
        </w:rPr>
        <w:t>培训</w:t>
      </w:r>
      <w:r>
        <w:rPr>
          <w:rFonts w:eastAsia="仿宋_GB2312" w:hAnsi="宋体" w:cs="宋体" w:hint="eastAsia"/>
          <w:color w:val="000000"/>
          <w:kern w:val="0"/>
          <w:sz w:val="32"/>
          <w:szCs w:val="32"/>
        </w:rPr>
        <w:t>、</w:t>
      </w:r>
      <w:r>
        <w:rPr>
          <w:rFonts w:eastAsia="仿宋_GB2312" w:hAnsi="宋体" w:cs="宋体"/>
          <w:color w:val="000000"/>
          <w:kern w:val="0"/>
          <w:sz w:val="32"/>
          <w:szCs w:val="32"/>
        </w:rPr>
        <w:t>竞赛</w:t>
      </w:r>
      <w:r>
        <w:rPr>
          <w:rFonts w:eastAsia="仿宋_GB2312" w:hAnsi="宋体" w:cs="宋体" w:hint="eastAsia"/>
          <w:color w:val="000000"/>
          <w:kern w:val="0"/>
          <w:sz w:val="32"/>
          <w:szCs w:val="32"/>
        </w:rPr>
        <w:t>和</w:t>
      </w:r>
      <w:r w:rsidRPr="00D8522B">
        <w:rPr>
          <w:rFonts w:eastAsia="仿宋_GB2312" w:hAnsi="宋体" w:cs="宋体" w:hint="eastAsia"/>
          <w:color w:val="000000"/>
          <w:kern w:val="0"/>
          <w:sz w:val="32"/>
          <w:szCs w:val="32"/>
        </w:rPr>
        <w:t>调训工作；请</w:t>
      </w:r>
      <w:r w:rsidRPr="004E6B0D">
        <w:rPr>
          <w:rFonts w:eastAsia="仿宋_GB2312" w:hAnsi="宋体" w:cs="宋体" w:hint="eastAsia"/>
          <w:color w:val="000000"/>
          <w:kern w:val="0"/>
          <w:sz w:val="32"/>
          <w:szCs w:val="32"/>
        </w:rPr>
        <w:t>市</w:t>
      </w:r>
      <w:r w:rsidRPr="00D8522B">
        <w:rPr>
          <w:rFonts w:eastAsia="仿宋_GB2312" w:hAnsi="宋体" w:cs="宋体" w:hint="eastAsia"/>
          <w:color w:val="000000"/>
          <w:kern w:val="0"/>
          <w:sz w:val="32"/>
          <w:szCs w:val="32"/>
        </w:rPr>
        <w:t>院机关各部门严格按照计划安排，认真组织实施。</w:t>
      </w:r>
      <w:r w:rsidRPr="00D8522B">
        <w:rPr>
          <w:rFonts w:eastAsia="仿宋_GB2312" w:hAnsi="宋体" w:cs="宋体" w:hint="eastAsia"/>
          <w:color w:val="000000"/>
          <w:kern w:val="0"/>
          <w:sz w:val="32"/>
          <w:szCs w:val="32"/>
        </w:rPr>
        <w:t> </w:t>
      </w:r>
    </w:p>
    <w:p w:rsidR="00B3357E" w:rsidRDefault="00B3357E" w:rsidP="00B3357E">
      <w:pPr>
        <w:spacing w:line="580" w:lineRule="exact"/>
        <w:ind w:firstLineChars="195" w:firstLine="624"/>
        <w:rPr>
          <w:rFonts w:ascii="仿宋_GB2312" w:eastAsia="仿宋_GB2312" w:hint="eastAsia"/>
          <w:color w:val="000000"/>
          <w:sz w:val="32"/>
          <w:szCs w:val="32"/>
        </w:rPr>
      </w:pPr>
    </w:p>
    <w:p w:rsidR="00B3357E" w:rsidRDefault="00B3357E" w:rsidP="00B3357E">
      <w:pPr>
        <w:spacing w:line="580" w:lineRule="exact"/>
        <w:ind w:firstLineChars="195" w:firstLine="624"/>
        <w:jc w:val="righ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B3357E" w:rsidRDefault="00B3357E" w:rsidP="00B3357E">
      <w:pPr>
        <w:spacing w:line="580" w:lineRule="exact"/>
        <w:ind w:right="1280" w:firstLineChars="195" w:firstLine="624"/>
        <w:jc w:val="right"/>
        <w:rPr>
          <w:rFonts w:ascii="仿宋_GB2312" w:eastAsia="仿宋_GB2312" w:hint="eastAsia"/>
          <w:color w:val="000000"/>
          <w:sz w:val="32"/>
          <w:szCs w:val="32"/>
        </w:rPr>
      </w:pPr>
      <w:r>
        <w:rPr>
          <w:rFonts w:ascii="仿宋_GB2312" w:eastAsia="仿宋_GB2312" w:hint="eastAsia"/>
          <w:color w:val="000000"/>
          <w:sz w:val="32"/>
          <w:szCs w:val="32"/>
        </w:rPr>
        <w:t>淮安市人民检察院</w:t>
      </w:r>
    </w:p>
    <w:p w:rsidR="00B3357E" w:rsidRDefault="00B3357E" w:rsidP="00B3357E">
      <w:pPr>
        <w:spacing w:line="580" w:lineRule="exact"/>
        <w:ind w:right="1280" w:firstLineChars="179" w:firstLine="573"/>
        <w:jc w:val="right"/>
        <w:rPr>
          <w:rFonts w:ascii="仿宋_GB2312" w:eastAsia="仿宋_GB2312"/>
          <w:color w:val="000000"/>
          <w:sz w:val="32"/>
          <w:szCs w:val="32"/>
        </w:rPr>
        <w:sectPr w:rsidR="00B3357E" w:rsidSect="00D30344">
          <w:headerReference w:type="default" r:id="rId6"/>
          <w:footerReference w:type="even" r:id="rId7"/>
          <w:footerReference w:type="default" r:id="rId8"/>
          <w:pgSz w:w="11906" w:h="16838"/>
          <w:pgMar w:top="1701" w:right="1701" w:bottom="1985" w:left="1701" w:header="0" w:footer="1134" w:gutter="0"/>
          <w:cols w:space="425"/>
          <w:docGrid w:type="lines" w:linePitch="312"/>
        </w:sectPr>
      </w:pPr>
      <w:r>
        <w:rPr>
          <w:rFonts w:ascii="仿宋_GB2312" w:eastAsia="仿宋_GB2312" w:hint="eastAsia"/>
          <w:color w:val="000000"/>
          <w:sz w:val="32"/>
          <w:szCs w:val="32"/>
        </w:rPr>
        <w:t>2021年</w:t>
      </w:r>
      <w:r>
        <w:rPr>
          <w:rFonts w:ascii="仿宋_GB2312" w:eastAsia="仿宋_GB2312"/>
          <w:color w:val="000000"/>
          <w:sz w:val="32"/>
          <w:szCs w:val="32"/>
        </w:rPr>
        <w:t>3</w:t>
      </w:r>
      <w:r>
        <w:rPr>
          <w:rFonts w:ascii="仿宋_GB2312" w:eastAsia="仿宋_GB2312" w:hint="eastAsia"/>
          <w:color w:val="000000"/>
          <w:sz w:val="32"/>
          <w:szCs w:val="32"/>
        </w:rPr>
        <w:t>月</w:t>
      </w:r>
      <w:r>
        <w:rPr>
          <w:rFonts w:ascii="仿宋_GB2312" w:eastAsia="仿宋_GB2312"/>
          <w:color w:val="000000"/>
          <w:sz w:val="32"/>
          <w:szCs w:val="32"/>
        </w:rPr>
        <w:t>5</w:t>
      </w:r>
      <w:r>
        <w:rPr>
          <w:rFonts w:ascii="仿宋_GB2312" w:eastAsia="仿宋_GB2312" w:hint="eastAsia"/>
          <w:color w:val="000000"/>
          <w:sz w:val="32"/>
          <w:szCs w:val="32"/>
        </w:rPr>
        <w:t>日</w:t>
      </w:r>
    </w:p>
    <w:p w:rsidR="00B3357E" w:rsidRDefault="00B3357E" w:rsidP="00B3357E">
      <w:pPr>
        <w:spacing w:line="600" w:lineRule="exact"/>
        <w:jc w:val="center"/>
        <w:rPr>
          <w:rFonts w:ascii="华文中宋" w:eastAsia="华文中宋" w:hAnsi="华文中宋" w:hint="eastAsia"/>
          <w:b/>
          <w:color w:val="000000"/>
          <w:sz w:val="44"/>
          <w:szCs w:val="44"/>
        </w:rPr>
      </w:pPr>
      <w:r w:rsidRPr="000F24A3">
        <w:rPr>
          <w:rFonts w:ascii="华文中宋" w:eastAsia="华文中宋" w:hAnsi="华文中宋"/>
          <w:b/>
          <w:color w:val="000000"/>
          <w:sz w:val="44"/>
          <w:szCs w:val="44"/>
        </w:rPr>
        <w:lastRenderedPageBreak/>
        <w:t>20</w:t>
      </w:r>
      <w:r w:rsidRPr="000F24A3">
        <w:rPr>
          <w:rFonts w:ascii="华文中宋" w:eastAsia="华文中宋" w:hAnsi="华文中宋" w:hint="eastAsia"/>
          <w:b/>
          <w:color w:val="000000"/>
          <w:sz w:val="44"/>
          <w:szCs w:val="44"/>
        </w:rPr>
        <w:t>21</w:t>
      </w:r>
      <w:r w:rsidRPr="00447125">
        <w:rPr>
          <w:rFonts w:ascii="华文中宋" w:eastAsia="华文中宋" w:hAnsi="华文中宋" w:hint="eastAsia"/>
          <w:b/>
          <w:color w:val="000000"/>
          <w:sz w:val="44"/>
          <w:szCs w:val="44"/>
        </w:rPr>
        <w:t>年</w:t>
      </w:r>
      <w:r w:rsidRPr="000F24A3">
        <w:rPr>
          <w:rFonts w:ascii="华文中宋" w:eastAsia="华文中宋" w:hAnsi="华文中宋" w:hint="eastAsia"/>
          <w:b/>
          <w:color w:val="000000"/>
          <w:sz w:val="44"/>
          <w:szCs w:val="44"/>
        </w:rPr>
        <w:t>淮</w:t>
      </w:r>
      <w:r w:rsidRPr="000F24A3">
        <w:rPr>
          <w:rFonts w:ascii="华文中宋" w:eastAsia="华文中宋" w:hAnsi="华文中宋"/>
          <w:b/>
          <w:color w:val="000000"/>
          <w:sz w:val="44"/>
          <w:szCs w:val="44"/>
        </w:rPr>
        <w:t>安市检察院</w:t>
      </w:r>
      <w:r>
        <w:rPr>
          <w:rFonts w:ascii="华文中宋" w:eastAsia="华文中宋" w:hAnsi="华文中宋" w:hint="eastAsia"/>
          <w:b/>
          <w:color w:val="000000"/>
          <w:sz w:val="44"/>
          <w:szCs w:val="44"/>
        </w:rPr>
        <w:t>培训</w:t>
      </w:r>
      <w:r w:rsidRPr="00447125">
        <w:rPr>
          <w:rFonts w:ascii="华文中宋" w:eastAsia="华文中宋" w:hAnsi="华文中宋" w:hint="eastAsia"/>
          <w:b/>
          <w:color w:val="000000"/>
          <w:sz w:val="44"/>
          <w:szCs w:val="44"/>
        </w:rPr>
        <w:t>竞赛</w:t>
      </w:r>
      <w:r>
        <w:rPr>
          <w:rFonts w:ascii="华文中宋" w:eastAsia="华文中宋" w:hAnsi="华文中宋" w:hint="eastAsia"/>
          <w:b/>
          <w:color w:val="000000"/>
          <w:sz w:val="44"/>
          <w:szCs w:val="44"/>
        </w:rPr>
        <w:t>计划</w:t>
      </w:r>
    </w:p>
    <w:p w:rsidR="00B3357E" w:rsidRPr="004E6B0D" w:rsidRDefault="00B3357E" w:rsidP="00B3357E">
      <w:pPr>
        <w:spacing w:line="600" w:lineRule="exact"/>
        <w:jc w:val="center"/>
        <w:rPr>
          <w:rFonts w:ascii="华文中宋" w:eastAsia="华文中宋" w:hAnsi="华文中宋" w:hint="eastAsia"/>
          <w:b/>
          <w:color w:val="000000"/>
          <w:sz w:val="44"/>
          <w:szCs w:val="44"/>
        </w:rPr>
      </w:pPr>
    </w:p>
    <w:p w:rsidR="00B3357E" w:rsidRDefault="00B3357E" w:rsidP="00B3357E">
      <w:pPr>
        <w:spacing w:line="580" w:lineRule="exact"/>
        <w:ind w:firstLineChars="200" w:firstLine="640"/>
        <w:rPr>
          <w:rFonts w:ascii="仿宋_GB2312" w:eastAsia="仿宋_GB2312" w:hint="eastAsia"/>
          <w:color w:val="000000"/>
          <w:sz w:val="32"/>
          <w:szCs w:val="32"/>
        </w:rPr>
      </w:pPr>
      <w:r w:rsidRPr="00D8522B">
        <w:rPr>
          <w:rFonts w:ascii="仿宋_GB2312" w:eastAsia="仿宋_GB2312" w:hint="eastAsia"/>
          <w:color w:val="000000"/>
          <w:sz w:val="32"/>
          <w:szCs w:val="32"/>
        </w:rPr>
        <w:t>根据</w:t>
      </w:r>
      <w:r>
        <w:rPr>
          <w:rFonts w:ascii="仿宋_GB2312" w:eastAsia="仿宋_GB2312" w:hint="eastAsia"/>
          <w:color w:val="000000"/>
          <w:sz w:val="32"/>
          <w:szCs w:val="32"/>
        </w:rPr>
        <w:t>省检察院</w:t>
      </w:r>
      <w:r w:rsidRPr="000F24A3">
        <w:rPr>
          <w:rFonts w:ascii="仿宋_GB2312" w:eastAsia="仿宋_GB2312" w:hint="eastAsia"/>
          <w:color w:val="000000"/>
          <w:kern w:val="0"/>
          <w:sz w:val="32"/>
          <w:szCs w:val="32"/>
        </w:rPr>
        <w:t>《</w:t>
      </w:r>
      <w:r>
        <w:rPr>
          <w:rFonts w:ascii="仿宋_GB2312" w:eastAsia="仿宋_GB2312" w:hint="eastAsia"/>
          <w:color w:val="000000"/>
          <w:kern w:val="0"/>
          <w:sz w:val="32"/>
          <w:szCs w:val="32"/>
        </w:rPr>
        <w:t>2021</w:t>
      </w:r>
      <w:r w:rsidRPr="00B84604">
        <w:rPr>
          <w:rFonts w:eastAsia="仿宋_GB2312"/>
          <w:sz w:val="32"/>
          <w:szCs w:val="32"/>
        </w:rPr>
        <w:t>年</w:t>
      </w:r>
      <w:r w:rsidRPr="007E75C1">
        <w:rPr>
          <w:rFonts w:eastAsia="仿宋_GB2312" w:hint="eastAsia"/>
          <w:sz w:val="32"/>
          <w:szCs w:val="32"/>
        </w:rPr>
        <w:t>省</w:t>
      </w:r>
      <w:r w:rsidRPr="000F24A3">
        <w:rPr>
          <w:rFonts w:ascii="仿宋_GB2312" w:eastAsia="仿宋_GB2312" w:hint="eastAsia"/>
          <w:color w:val="000000"/>
          <w:kern w:val="0"/>
          <w:sz w:val="32"/>
          <w:szCs w:val="32"/>
        </w:rPr>
        <w:t>院培训计划》</w:t>
      </w:r>
      <w:r>
        <w:rPr>
          <w:rFonts w:ascii="仿宋_GB2312" w:eastAsia="仿宋_GB2312" w:hint="eastAsia"/>
          <w:color w:val="000000"/>
          <w:sz w:val="32"/>
          <w:szCs w:val="32"/>
        </w:rPr>
        <w:t>以及</w:t>
      </w:r>
      <w:r w:rsidRPr="004E6B0D">
        <w:rPr>
          <w:rFonts w:ascii="仿宋_GB2312" w:eastAsia="仿宋_GB2312" w:hint="eastAsia"/>
          <w:color w:val="000000"/>
          <w:sz w:val="32"/>
          <w:szCs w:val="32"/>
        </w:rPr>
        <w:t>市</w:t>
      </w:r>
      <w:r w:rsidRPr="00D8522B">
        <w:rPr>
          <w:rFonts w:ascii="仿宋_GB2312" w:eastAsia="仿宋_GB2312" w:hint="eastAsia"/>
          <w:color w:val="000000"/>
          <w:sz w:val="32"/>
          <w:szCs w:val="32"/>
        </w:rPr>
        <w:t>院党组对教育培训工作的具体要求</w:t>
      </w:r>
      <w:r>
        <w:rPr>
          <w:rFonts w:ascii="仿宋_GB2312" w:eastAsia="仿宋_GB2312" w:hint="eastAsia"/>
          <w:color w:val="000000"/>
          <w:sz w:val="32"/>
          <w:szCs w:val="32"/>
        </w:rPr>
        <w:t>，着眼当前我市检察机关实际，结合前期调研情况，</w:t>
      </w:r>
      <w:r w:rsidRPr="00335985">
        <w:rPr>
          <w:rFonts w:ascii="仿宋_GB2312" w:eastAsia="仿宋_GB2312" w:hint="eastAsia"/>
          <w:color w:val="000000"/>
          <w:sz w:val="32"/>
          <w:szCs w:val="32"/>
        </w:rPr>
        <w:t>制定本</w:t>
      </w:r>
      <w:r>
        <w:rPr>
          <w:rFonts w:ascii="仿宋_GB2312" w:eastAsia="仿宋_GB2312" w:hint="eastAsia"/>
          <w:color w:val="000000"/>
          <w:sz w:val="32"/>
          <w:szCs w:val="32"/>
        </w:rPr>
        <w:t>计划</w:t>
      </w:r>
      <w:r w:rsidRPr="00335985">
        <w:rPr>
          <w:rFonts w:ascii="仿宋_GB2312" w:eastAsia="仿宋_GB2312" w:hint="eastAsia"/>
          <w:color w:val="000000"/>
          <w:sz w:val="32"/>
          <w:szCs w:val="32"/>
        </w:rPr>
        <w:t>。</w:t>
      </w:r>
    </w:p>
    <w:p w:rsidR="00B3357E" w:rsidRPr="00E9180D" w:rsidRDefault="00B3357E" w:rsidP="00B3357E">
      <w:pPr>
        <w:spacing w:line="580" w:lineRule="exact"/>
        <w:ind w:firstLineChars="200" w:firstLine="640"/>
        <w:rPr>
          <w:rFonts w:ascii="仿宋_GB2312" w:eastAsia="仿宋_GB2312" w:hint="eastAsia"/>
          <w:color w:val="000000"/>
          <w:sz w:val="32"/>
          <w:szCs w:val="32"/>
        </w:rPr>
      </w:pPr>
      <w:r w:rsidRPr="00E9180D">
        <w:rPr>
          <w:rFonts w:ascii="黑体" w:eastAsia="黑体" w:hint="eastAsia"/>
          <w:color w:val="000000"/>
          <w:sz w:val="32"/>
          <w:szCs w:val="32"/>
        </w:rPr>
        <w:t>一、</w:t>
      </w:r>
      <w:r>
        <w:rPr>
          <w:rFonts w:ascii="黑体" w:eastAsia="黑体" w:hint="eastAsia"/>
          <w:color w:val="000000"/>
          <w:sz w:val="32"/>
          <w:szCs w:val="32"/>
        </w:rPr>
        <w:t>目标思路</w:t>
      </w:r>
    </w:p>
    <w:p w:rsidR="00B3357E" w:rsidRDefault="00B3357E" w:rsidP="00B3357E">
      <w:pPr>
        <w:spacing w:line="600" w:lineRule="exact"/>
        <w:ind w:firstLine="630"/>
        <w:rPr>
          <w:rFonts w:ascii="仿宋_GB2312" w:eastAsia="仿宋_GB2312"/>
          <w:color w:val="000000"/>
          <w:sz w:val="32"/>
          <w:szCs w:val="32"/>
        </w:rPr>
      </w:pPr>
      <w:r w:rsidRPr="00B84604">
        <w:rPr>
          <w:rFonts w:eastAsia="仿宋_GB2312"/>
          <w:sz w:val="32"/>
          <w:szCs w:val="32"/>
        </w:rPr>
        <w:t>以深入学习贯彻党的十九届五中全会精神和习近平法治思想为首要任务，以提升检察队伍政治素质、业务素质和职业道德素质为工作目标，</w:t>
      </w:r>
      <w:r w:rsidRPr="00D8522B">
        <w:rPr>
          <w:rFonts w:ascii="仿宋_GB2312" w:eastAsia="仿宋_GB2312" w:hint="eastAsia"/>
          <w:color w:val="000000"/>
          <w:sz w:val="32"/>
          <w:szCs w:val="32"/>
        </w:rPr>
        <w:t>坚持政治统领、服务大局，坚持以德为先、注重能力，坚持精准培训、全员覆盖，坚持既博又专、全面提升，坚持联系实际、从严管理</w:t>
      </w:r>
      <w:r>
        <w:rPr>
          <w:rFonts w:ascii="仿宋_GB2312" w:eastAsia="仿宋_GB2312" w:hint="eastAsia"/>
          <w:color w:val="000000"/>
          <w:sz w:val="32"/>
          <w:szCs w:val="32"/>
        </w:rPr>
        <w:t>。围绕</w:t>
      </w:r>
      <w:r w:rsidRPr="00B84604">
        <w:rPr>
          <w:rFonts w:eastAsia="仿宋_GB2312"/>
          <w:sz w:val="32"/>
          <w:szCs w:val="32"/>
        </w:rPr>
        <w:t>新时代</w:t>
      </w:r>
      <w:r w:rsidRPr="00B84604">
        <w:rPr>
          <w:rFonts w:eastAsia="仿宋_GB2312"/>
          <w:sz w:val="32"/>
          <w:szCs w:val="32"/>
        </w:rPr>
        <w:t>“</w:t>
      </w:r>
      <w:r w:rsidRPr="00B84604">
        <w:rPr>
          <w:rFonts w:eastAsia="仿宋_GB2312"/>
          <w:sz w:val="32"/>
          <w:szCs w:val="32"/>
        </w:rPr>
        <w:t>四大检察</w:t>
      </w:r>
      <w:r w:rsidRPr="00B84604">
        <w:rPr>
          <w:rFonts w:eastAsia="仿宋_GB2312"/>
          <w:sz w:val="32"/>
          <w:szCs w:val="32"/>
        </w:rPr>
        <w:t>”“</w:t>
      </w:r>
      <w:r w:rsidRPr="00B84604">
        <w:rPr>
          <w:rFonts w:eastAsia="仿宋_GB2312"/>
          <w:sz w:val="32"/>
          <w:szCs w:val="32"/>
        </w:rPr>
        <w:t>十大业务</w:t>
      </w:r>
      <w:r w:rsidRPr="00B84604">
        <w:rPr>
          <w:rFonts w:eastAsia="仿宋_GB2312"/>
          <w:sz w:val="32"/>
          <w:szCs w:val="32"/>
        </w:rPr>
        <w:t>”</w:t>
      </w:r>
      <w:r>
        <w:rPr>
          <w:rFonts w:eastAsia="仿宋_GB2312" w:hint="eastAsia"/>
          <w:sz w:val="32"/>
          <w:szCs w:val="32"/>
        </w:rPr>
        <w:t>，</w:t>
      </w:r>
      <w:r>
        <w:rPr>
          <w:rFonts w:ascii="仿宋_GB2312" w:eastAsia="仿宋_GB2312" w:hint="eastAsia"/>
          <w:color w:val="000000"/>
          <w:sz w:val="32"/>
          <w:szCs w:val="32"/>
        </w:rPr>
        <w:t>进一步提升教育培训实效性和有效性，</w:t>
      </w:r>
      <w:r w:rsidRPr="00335985">
        <w:rPr>
          <w:rFonts w:ascii="仿宋_GB2312" w:eastAsia="仿宋_GB2312" w:hint="eastAsia"/>
          <w:color w:val="000000"/>
          <w:sz w:val="32"/>
          <w:szCs w:val="32"/>
        </w:rPr>
        <w:t>为</w:t>
      </w:r>
      <w:r w:rsidRPr="00B84604">
        <w:rPr>
          <w:rFonts w:eastAsia="仿宋_GB2312"/>
          <w:sz w:val="32"/>
          <w:szCs w:val="32"/>
        </w:rPr>
        <w:t>高水平服务</w:t>
      </w:r>
      <w:r>
        <w:rPr>
          <w:rFonts w:ascii="仿宋_GB2312" w:eastAsia="仿宋_GB2312" w:hint="eastAsia"/>
          <w:color w:val="000000"/>
          <w:sz w:val="32"/>
          <w:szCs w:val="32"/>
        </w:rPr>
        <w:t>我市检察事业</w:t>
      </w:r>
      <w:r>
        <w:rPr>
          <w:rFonts w:ascii="仿宋_GB2312" w:eastAsia="仿宋_GB2312" w:hAnsi="仿宋" w:cs="宋体" w:hint="eastAsia"/>
          <w:sz w:val="32"/>
          <w:szCs w:val="32"/>
        </w:rPr>
        <w:t>高质量</w:t>
      </w:r>
      <w:r w:rsidRPr="00F046CA">
        <w:rPr>
          <w:rFonts w:ascii="仿宋_GB2312" w:eastAsia="仿宋_GB2312" w:cs="宋体" w:hint="eastAsia"/>
          <w:kern w:val="0"/>
          <w:sz w:val="32"/>
          <w:szCs w:val="32"/>
        </w:rPr>
        <w:t>发展</w:t>
      </w:r>
      <w:r w:rsidRPr="00335985">
        <w:rPr>
          <w:rFonts w:ascii="仿宋_GB2312" w:eastAsia="仿宋_GB2312" w:hint="eastAsia"/>
          <w:color w:val="000000"/>
          <w:sz w:val="32"/>
          <w:szCs w:val="32"/>
        </w:rPr>
        <w:t>提供强有力的人才保证和智力支持。</w:t>
      </w:r>
    </w:p>
    <w:p w:rsidR="00B3357E" w:rsidRPr="00B84604" w:rsidRDefault="00B3357E" w:rsidP="00B3357E">
      <w:pPr>
        <w:spacing w:line="600" w:lineRule="exact"/>
        <w:ind w:firstLine="630"/>
        <w:rPr>
          <w:rFonts w:eastAsia="黑体"/>
          <w:sz w:val="32"/>
          <w:szCs w:val="32"/>
        </w:rPr>
      </w:pPr>
      <w:r w:rsidRPr="00B84604">
        <w:rPr>
          <w:rFonts w:eastAsia="黑体" w:hAnsi="黑体"/>
          <w:sz w:val="32"/>
          <w:szCs w:val="32"/>
        </w:rPr>
        <w:t>二、培训项目</w:t>
      </w:r>
    </w:p>
    <w:p w:rsidR="00B3357E" w:rsidRPr="00B84604" w:rsidRDefault="00B3357E" w:rsidP="00B3357E">
      <w:pPr>
        <w:spacing w:line="600" w:lineRule="exact"/>
        <w:ind w:firstLineChars="145" w:firstLine="464"/>
        <w:rPr>
          <w:rFonts w:eastAsia="仿宋_GB2312"/>
          <w:sz w:val="32"/>
          <w:szCs w:val="32"/>
        </w:rPr>
      </w:pPr>
      <w:r>
        <w:rPr>
          <w:rFonts w:eastAsia="仿宋_GB2312" w:hint="eastAsia"/>
          <w:sz w:val="32"/>
          <w:szCs w:val="32"/>
        </w:rPr>
        <w:t xml:space="preserve"> </w:t>
      </w:r>
      <w:r w:rsidRPr="00B84604">
        <w:rPr>
          <w:rFonts w:eastAsia="仿宋_GB2312"/>
          <w:sz w:val="32"/>
          <w:szCs w:val="32"/>
        </w:rPr>
        <w:t>2021</w:t>
      </w:r>
      <w:r w:rsidRPr="00B84604">
        <w:rPr>
          <w:rFonts w:eastAsia="仿宋_GB2312"/>
          <w:sz w:val="32"/>
          <w:szCs w:val="32"/>
        </w:rPr>
        <w:t>年，</w:t>
      </w:r>
      <w:r>
        <w:rPr>
          <w:rFonts w:eastAsia="仿宋_GB2312" w:hint="eastAsia"/>
          <w:sz w:val="32"/>
          <w:szCs w:val="32"/>
        </w:rPr>
        <w:t>市</w:t>
      </w:r>
      <w:proofErr w:type="gramStart"/>
      <w:r w:rsidRPr="00B84604">
        <w:rPr>
          <w:rFonts w:eastAsia="仿宋_GB2312"/>
          <w:sz w:val="32"/>
          <w:szCs w:val="32"/>
        </w:rPr>
        <w:t>院计划</w:t>
      </w:r>
      <w:proofErr w:type="gramEnd"/>
      <w:r w:rsidRPr="00B84604">
        <w:rPr>
          <w:rFonts w:eastAsia="仿宋_GB2312"/>
          <w:sz w:val="32"/>
          <w:szCs w:val="32"/>
        </w:rPr>
        <w:t>组织</w:t>
      </w:r>
      <w:r>
        <w:rPr>
          <w:rFonts w:eastAsia="仿宋_GB2312" w:hint="eastAsia"/>
          <w:sz w:val="32"/>
          <w:szCs w:val="32"/>
        </w:rPr>
        <w:t>培训</w:t>
      </w:r>
      <w:r>
        <w:rPr>
          <w:rFonts w:eastAsia="仿宋_GB2312" w:hint="eastAsia"/>
          <w:sz w:val="32"/>
          <w:szCs w:val="32"/>
        </w:rPr>
        <w:t>17</w:t>
      </w:r>
      <w:r>
        <w:rPr>
          <w:rFonts w:eastAsia="仿宋_GB2312" w:hint="eastAsia"/>
          <w:sz w:val="32"/>
          <w:szCs w:val="32"/>
        </w:rPr>
        <w:t>期，业务技能竞赛（评比）</w:t>
      </w:r>
      <w:r>
        <w:rPr>
          <w:rFonts w:eastAsia="仿宋_GB2312" w:hint="eastAsia"/>
          <w:sz w:val="32"/>
          <w:szCs w:val="32"/>
        </w:rPr>
        <w:t>12</w:t>
      </w:r>
      <w:r>
        <w:rPr>
          <w:rFonts w:eastAsia="仿宋_GB2312" w:hint="eastAsia"/>
          <w:sz w:val="32"/>
          <w:szCs w:val="32"/>
        </w:rPr>
        <w:t>期，组队参加省院竞赛</w:t>
      </w:r>
      <w:r>
        <w:rPr>
          <w:rFonts w:eastAsia="仿宋_GB2312" w:hint="eastAsia"/>
          <w:sz w:val="32"/>
          <w:szCs w:val="32"/>
        </w:rPr>
        <w:t>3</w:t>
      </w:r>
      <w:r>
        <w:rPr>
          <w:rFonts w:eastAsia="仿宋_GB2312" w:hint="eastAsia"/>
          <w:sz w:val="32"/>
          <w:szCs w:val="32"/>
        </w:rPr>
        <w:t>个。</w:t>
      </w:r>
      <w:r w:rsidRPr="00B84604">
        <w:rPr>
          <w:rFonts w:eastAsia="仿宋_GB2312"/>
          <w:sz w:val="32"/>
          <w:szCs w:val="32"/>
        </w:rPr>
        <w:t>（详见附件）。</w:t>
      </w:r>
    </w:p>
    <w:p w:rsidR="00B3357E" w:rsidRPr="00335985" w:rsidRDefault="00B3357E" w:rsidP="00B3357E">
      <w:pPr>
        <w:spacing w:line="580" w:lineRule="exact"/>
        <w:ind w:firstLineChars="200" w:firstLine="640"/>
        <w:rPr>
          <w:rFonts w:ascii="黑体" w:eastAsia="黑体" w:hAnsi="宋体" w:cs="宋体" w:hint="eastAsia"/>
          <w:color w:val="000000"/>
          <w:kern w:val="0"/>
          <w:sz w:val="32"/>
          <w:szCs w:val="32"/>
        </w:rPr>
      </w:pPr>
      <w:r w:rsidRPr="00335985">
        <w:rPr>
          <w:rFonts w:ascii="黑体" w:eastAsia="黑体" w:hint="eastAsia"/>
          <w:color w:val="000000"/>
          <w:sz w:val="32"/>
          <w:szCs w:val="32"/>
        </w:rPr>
        <w:t>三</w:t>
      </w:r>
      <w:r>
        <w:rPr>
          <w:rFonts w:ascii="黑体" w:eastAsia="黑体" w:hAnsi="宋体" w:cs="宋体" w:hint="eastAsia"/>
          <w:color w:val="000000"/>
          <w:kern w:val="0"/>
          <w:sz w:val="32"/>
          <w:szCs w:val="32"/>
        </w:rPr>
        <w:t>、有关</w:t>
      </w:r>
      <w:r w:rsidRPr="00335985">
        <w:rPr>
          <w:rFonts w:ascii="黑体" w:eastAsia="黑体" w:hAnsi="宋体" w:cs="宋体" w:hint="eastAsia"/>
          <w:color w:val="000000"/>
          <w:kern w:val="0"/>
          <w:sz w:val="32"/>
          <w:szCs w:val="32"/>
        </w:rPr>
        <w:t>要求</w:t>
      </w:r>
    </w:p>
    <w:p w:rsidR="00B3357E" w:rsidRDefault="00B3357E" w:rsidP="00B3357E">
      <w:pPr>
        <w:spacing w:line="580" w:lineRule="exact"/>
        <w:ind w:firstLineChars="200" w:firstLine="640"/>
        <w:rPr>
          <w:rFonts w:ascii="仿宋_GB2312" w:eastAsia="仿宋_GB2312" w:hAnsi="宋体" w:cs="宋体" w:hint="eastAsia"/>
          <w:color w:val="000000"/>
          <w:kern w:val="0"/>
          <w:sz w:val="32"/>
          <w:szCs w:val="32"/>
        </w:rPr>
      </w:pPr>
      <w:r w:rsidRPr="00335985">
        <w:rPr>
          <w:rFonts w:ascii="楷体_GB2312" w:eastAsia="楷体_GB2312" w:hAnsi="宋体" w:cs="宋体" w:hint="eastAsia"/>
          <w:color w:val="000000"/>
          <w:kern w:val="0"/>
          <w:sz w:val="32"/>
          <w:szCs w:val="32"/>
        </w:rPr>
        <w:t>1</w:t>
      </w:r>
      <w:r>
        <w:rPr>
          <w:rFonts w:ascii="楷体_GB2312" w:eastAsia="楷体_GB2312" w:hAnsi="宋体" w:cs="宋体" w:hint="eastAsia"/>
          <w:color w:val="000000"/>
          <w:kern w:val="0"/>
          <w:sz w:val="32"/>
          <w:szCs w:val="32"/>
        </w:rPr>
        <w:t>.加强组织领导</w:t>
      </w:r>
      <w:r w:rsidRPr="00335985">
        <w:rPr>
          <w:rFonts w:ascii="楷体_GB2312" w:eastAsia="楷体_GB2312" w:hAnsi="宋体" w:cs="宋体" w:hint="eastAsia"/>
          <w:color w:val="000000"/>
          <w:kern w:val="0"/>
          <w:sz w:val="32"/>
          <w:szCs w:val="32"/>
        </w:rPr>
        <w:t>。</w:t>
      </w:r>
      <w:r w:rsidRPr="00335985">
        <w:rPr>
          <w:rFonts w:ascii="仿宋_GB2312" w:eastAsia="仿宋_GB2312" w:hAnsi="宋体" w:cs="宋体" w:hint="eastAsia"/>
          <w:color w:val="000000"/>
          <w:kern w:val="0"/>
          <w:sz w:val="32"/>
          <w:szCs w:val="32"/>
        </w:rPr>
        <w:t>在征集</w:t>
      </w:r>
      <w:r>
        <w:rPr>
          <w:rFonts w:ascii="仿宋_GB2312" w:eastAsia="仿宋_GB2312" w:hAnsi="宋体" w:cs="宋体" w:hint="eastAsia"/>
          <w:color w:val="000000"/>
          <w:kern w:val="0"/>
          <w:sz w:val="32"/>
          <w:szCs w:val="32"/>
        </w:rPr>
        <w:t>意见</w:t>
      </w:r>
      <w:r w:rsidRPr="00335985">
        <w:rPr>
          <w:rFonts w:ascii="仿宋_GB2312" w:eastAsia="仿宋_GB2312" w:hAnsi="宋体" w:cs="宋体" w:hint="eastAsia"/>
          <w:color w:val="000000"/>
          <w:kern w:val="0"/>
          <w:sz w:val="32"/>
          <w:szCs w:val="32"/>
        </w:rPr>
        <w:t>的基础上，</w:t>
      </w:r>
      <w:r w:rsidRPr="00906B86">
        <w:rPr>
          <w:rFonts w:ascii="仿宋_GB2312" w:eastAsia="仿宋_GB2312" w:hAnsi="宋体" w:cs="宋体" w:hint="eastAsia"/>
          <w:color w:val="000000"/>
          <w:kern w:val="0"/>
          <w:sz w:val="32"/>
          <w:szCs w:val="32"/>
        </w:rPr>
        <w:t>按照宣教部门主管、</w:t>
      </w:r>
      <w:r>
        <w:rPr>
          <w:rFonts w:ascii="仿宋_GB2312" w:eastAsia="仿宋_GB2312" w:hAnsi="宋体" w:cs="宋体" w:hint="eastAsia"/>
          <w:color w:val="000000"/>
          <w:kern w:val="0"/>
          <w:sz w:val="32"/>
          <w:szCs w:val="32"/>
        </w:rPr>
        <w:t>责任</w:t>
      </w:r>
      <w:r w:rsidRPr="00906B86">
        <w:rPr>
          <w:rFonts w:ascii="仿宋_GB2312" w:eastAsia="仿宋_GB2312" w:hAnsi="宋体" w:cs="宋体" w:hint="eastAsia"/>
          <w:color w:val="000000"/>
          <w:kern w:val="0"/>
          <w:sz w:val="32"/>
          <w:szCs w:val="32"/>
        </w:rPr>
        <w:t>部门主办原则</w:t>
      </w:r>
      <w:r>
        <w:rPr>
          <w:rFonts w:ascii="仿宋_GB2312" w:eastAsia="仿宋_GB2312" w:hAnsi="宋体" w:cs="宋体" w:hint="eastAsia"/>
          <w:color w:val="000000"/>
          <w:kern w:val="0"/>
          <w:sz w:val="32"/>
          <w:szCs w:val="32"/>
        </w:rPr>
        <w:t>，市院</w:t>
      </w:r>
      <w:r w:rsidRPr="00335985">
        <w:rPr>
          <w:rFonts w:ascii="仿宋_GB2312" w:eastAsia="仿宋_GB2312" w:hAnsi="宋体" w:cs="宋体" w:hint="eastAsia"/>
          <w:color w:val="000000"/>
          <w:kern w:val="0"/>
          <w:sz w:val="32"/>
          <w:szCs w:val="32"/>
        </w:rPr>
        <w:t>确定了</w:t>
      </w:r>
      <w:r>
        <w:rPr>
          <w:rFonts w:ascii="仿宋_GB2312" w:eastAsia="仿宋_GB2312" w:hAnsi="宋体" w:cs="宋体" w:hint="eastAsia"/>
          <w:color w:val="000000"/>
          <w:kern w:val="0"/>
          <w:sz w:val="32"/>
          <w:szCs w:val="32"/>
        </w:rPr>
        <w:t>2021</w:t>
      </w:r>
      <w:r w:rsidRPr="00335985">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淮安市检察院培训</w:t>
      </w:r>
      <w:r w:rsidRPr="00335985">
        <w:rPr>
          <w:rFonts w:ascii="仿宋_GB2312" w:eastAsia="仿宋_GB2312" w:hAnsi="宋体" w:cs="宋体" w:hint="eastAsia"/>
          <w:color w:val="000000"/>
          <w:kern w:val="0"/>
          <w:sz w:val="32"/>
          <w:szCs w:val="32"/>
        </w:rPr>
        <w:t>竞赛计划</w:t>
      </w:r>
      <w:r>
        <w:rPr>
          <w:rFonts w:ascii="仿宋_GB2312" w:eastAsia="仿宋_GB2312" w:hAnsi="宋体" w:cs="宋体" w:hint="eastAsia"/>
          <w:color w:val="000000"/>
          <w:kern w:val="0"/>
          <w:sz w:val="32"/>
          <w:szCs w:val="32"/>
        </w:rPr>
        <w:t>。各责任部门要认真按照计划要求，抓好落实。各县区院要积极配合，按照市院的统一部署积极参加培训，对调</w:t>
      </w:r>
      <w:proofErr w:type="gramStart"/>
      <w:r>
        <w:rPr>
          <w:rFonts w:ascii="仿宋_GB2312" w:eastAsia="仿宋_GB2312" w:hAnsi="宋体" w:cs="宋体" w:hint="eastAsia"/>
          <w:color w:val="000000"/>
          <w:kern w:val="0"/>
          <w:sz w:val="32"/>
          <w:szCs w:val="32"/>
        </w:rPr>
        <w:lastRenderedPageBreak/>
        <w:t>训</w:t>
      </w:r>
      <w:proofErr w:type="gramEnd"/>
      <w:r>
        <w:rPr>
          <w:rFonts w:ascii="仿宋_GB2312" w:eastAsia="仿宋_GB2312" w:hAnsi="宋体" w:cs="宋体" w:hint="eastAsia"/>
          <w:color w:val="000000"/>
          <w:kern w:val="0"/>
          <w:sz w:val="32"/>
          <w:szCs w:val="32"/>
        </w:rPr>
        <w:t>人员要</w:t>
      </w:r>
      <w:r w:rsidRPr="00B84604">
        <w:rPr>
          <w:rFonts w:eastAsia="仿宋_GB2312"/>
          <w:sz w:val="32"/>
          <w:szCs w:val="32"/>
        </w:rPr>
        <w:t>以小课堂的形式组织好传导式培训</w:t>
      </w:r>
      <w:r>
        <w:rPr>
          <w:rFonts w:eastAsia="仿宋_GB2312" w:hint="eastAsia"/>
          <w:sz w:val="32"/>
          <w:szCs w:val="32"/>
        </w:rPr>
        <w:t>；</w:t>
      </w:r>
      <w:r>
        <w:rPr>
          <w:rFonts w:ascii="仿宋_GB2312" w:eastAsia="仿宋_GB2312" w:hAnsi="宋体" w:cs="宋体" w:hint="eastAsia"/>
          <w:color w:val="000000"/>
          <w:kern w:val="0"/>
          <w:sz w:val="32"/>
          <w:szCs w:val="32"/>
        </w:rPr>
        <w:t>同时要结合本院特点，开展有针对性的教育培训工作，努力实现两级院同频共振。</w:t>
      </w:r>
    </w:p>
    <w:p w:rsidR="00B3357E" w:rsidRDefault="00B3357E" w:rsidP="00B3357E">
      <w:pPr>
        <w:spacing w:line="580" w:lineRule="exact"/>
        <w:ind w:firstLineChars="200" w:firstLine="640"/>
        <w:rPr>
          <w:rFonts w:ascii="楷体_GB2312" w:eastAsia="楷体_GB2312" w:hAnsi="宋体" w:cs="宋体"/>
          <w:color w:val="000000"/>
          <w:kern w:val="0"/>
          <w:sz w:val="32"/>
          <w:szCs w:val="32"/>
        </w:rPr>
      </w:pPr>
      <w:r w:rsidRPr="00335985">
        <w:rPr>
          <w:rFonts w:ascii="楷体_GB2312" w:eastAsia="楷体_GB2312" w:hAnsi="宋体" w:cs="宋体" w:hint="eastAsia"/>
          <w:color w:val="000000"/>
          <w:kern w:val="0"/>
          <w:sz w:val="32"/>
          <w:szCs w:val="32"/>
        </w:rPr>
        <w:t>2</w:t>
      </w:r>
      <w:r>
        <w:rPr>
          <w:rFonts w:ascii="楷体_GB2312" w:eastAsia="楷体_GB2312" w:hAnsi="宋体" w:cs="宋体" w:hint="eastAsia"/>
          <w:color w:val="000000"/>
          <w:kern w:val="0"/>
          <w:sz w:val="32"/>
          <w:szCs w:val="32"/>
        </w:rPr>
        <w:t>.精心安排课程</w:t>
      </w:r>
      <w:r w:rsidRPr="00335985">
        <w:rPr>
          <w:rFonts w:ascii="楷体_GB2312" w:eastAsia="楷体_GB2312" w:hAnsi="宋体" w:cs="宋体" w:hint="eastAsia"/>
          <w:color w:val="000000"/>
          <w:kern w:val="0"/>
          <w:sz w:val="32"/>
          <w:szCs w:val="32"/>
        </w:rPr>
        <w:t>。</w:t>
      </w:r>
      <w:r w:rsidRPr="00522CA3">
        <w:rPr>
          <w:rFonts w:eastAsia="仿宋_GB2312" w:hint="eastAsia"/>
          <w:sz w:val="32"/>
          <w:szCs w:val="32"/>
        </w:rPr>
        <w:t>各基层院</w:t>
      </w:r>
      <w:r w:rsidRPr="00522CA3">
        <w:rPr>
          <w:rFonts w:ascii="仿宋_GB2312" w:eastAsia="仿宋_GB2312" w:hAnsi="宋体" w:cs="宋体" w:hint="eastAsia"/>
          <w:color w:val="000000"/>
          <w:kern w:val="0"/>
          <w:sz w:val="32"/>
          <w:szCs w:val="32"/>
        </w:rPr>
        <w:t>要</w:t>
      </w:r>
      <w:r w:rsidRPr="00B84604">
        <w:rPr>
          <w:rFonts w:eastAsia="仿宋_GB2312"/>
          <w:sz w:val="32"/>
          <w:szCs w:val="32"/>
        </w:rPr>
        <w:t>把习近平法治思想作为各类培训的首要任务和必修课，将政治培训与业务培训有效融合，把提高政治觉悟、政治能力贯穿于检察教育培训全过程。</w:t>
      </w:r>
      <w:r>
        <w:rPr>
          <w:rFonts w:eastAsia="仿宋_GB2312" w:hint="eastAsia"/>
          <w:sz w:val="32"/>
          <w:szCs w:val="32"/>
        </w:rPr>
        <w:t>要</w:t>
      </w:r>
      <w:r>
        <w:rPr>
          <w:rFonts w:eastAsia="仿宋_GB2312"/>
          <w:sz w:val="32"/>
          <w:szCs w:val="32"/>
        </w:rPr>
        <w:t>坚持需求和问题</w:t>
      </w:r>
      <w:r w:rsidRPr="00522CA3">
        <w:rPr>
          <w:rFonts w:eastAsia="仿宋_GB2312"/>
          <w:sz w:val="32"/>
          <w:szCs w:val="32"/>
        </w:rPr>
        <w:t>导向</w:t>
      </w:r>
      <w:r>
        <w:rPr>
          <w:rFonts w:eastAsia="仿宋_GB2312" w:hint="eastAsia"/>
          <w:sz w:val="32"/>
          <w:szCs w:val="32"/>
        </w:rPr>
        <w:t>，</w:t>
      </w:r>
      <w:r w:rsidRPr="00B84604">
        <w:rPr>
          <w:rFonts w:eastAsia="仿宋_GB2312"/>
          <w:sz w:val="32"/>
          <w:szCs w:val="32"/>
        </w:rPr>
        <w:t>从检察事业需求、组织需求、岗位需求、个人需求中收集培训需求，切实解决现实问题，确保培训内容与检察事业发展</w:t>
      </w:r>
      <w:r>
        <w:rPr>
          <w:rFonts w:eastAsia="仿宋_GB2312" w:hint="eastAsia"/>
          <w:sz w:val="32"/>
          <w:szCs w:val="32"/>
        </w:rPr>
        <w:t>同步</w:t>
      </w:r>
      <w:r w:rsidRPr="00B84604">
        <w:rPr>
          <w:rFonts w:eastAsia="仿宋_GB2312"/>
          <w:sz w:val="32"/>
          <w:szCs w:val="32"/>
        </w:rPr>
        <w:t>。</w:t>
      </w:r>
    </w:p>
    <w:p w:rsidR="00B3357E" w:rsidRDefault="00B3357E" w:rsidP="00B3357E">
      <w:pPr>
        <w:spacing w:line="580" w:lineRule="exact"/>
        <w:ind w:firstLineChars="200" w:firstLine="640"/>
        <w:rPr>
          <w:rFonts w:ascii="仿宋_GB2312" w:eastAsia="仿宋_GB2312" w:hAnsi="宋体" w:cs="宋体" w:hint="eastAsia"/>
          <w:color w:val="000000"/>
          <w:kern w:val="0"/>
          <w:sz w:val="32"/>
          <w:szCs w:val="32"/>
        </w:rPr>
      </w:pPr>
      <w:r>
        <w:rPr>
          <w:rFonts w:ascii="仿宋_GB2312" w:eastAsia="仿宋_GB2312" w:hint="eastAsia"/>
          <w:color w:val="000000"/>
          <w:sz w:val="32"/>
          <w:szCs w:val="32"/>
          <w:shd w:val="clear" w:color="auto" w:fill="FFFFFF"/>
        </w:rPr>
        <w:t>3.</w:t>
      </w:r>
      <w:r>
        <w:rPr>
          <w:rFonts w:ascii="Calibri" w:eastAsia="楷体_GB2312" w:hAnsi="Calibri" w:cs="宋体" w:hint="eastAsia"/>
          <w:kern w:val="0"/>
          <w:sz w:val="32"/>
          <w:szCs w:val="32"/>
        </w:rPr>
        <w:t>严格规范程序</w:t>
      </w:r>
      <w:r w:rsidRPr="00F046CA">
        <w:rPr>
          <w:rFonts w:ascii="Calibri" w:eastAsia="楷体_GB2312" w:hAnsi="Calibri" w:cs="宋体" w:hint="eastAsia"/>
          <w:kern w:val="0"/>
          <w:sz w:val="32"/>
          <w:szCs w:val="32"/>
        </w:rPr>
        <w:t>。</w:t>
      </w:r>
      <w:r w:rsidRPr="00F046CA">
        <w:rPr>
          <w:rFonts w:ascii="仿宋_GB2312" w:eastAsia="仿宋_GB2312" w:hAnsi="宋体" w:cs="宋体" w:hint="eastAsia"/>
          <w:kern w:val="0"/>
          <w:sz w:val="32"/>
          <w:szCs w:val="32"/>
        </w:rPr>
        <w:t>培训</w:t>
      </w:r>
      <w:r>
        <w:rPr>
          <w:rFonts w:ascii="仿宋_GB2312" w:eastAsia="仿宋_GB2312" w:hAnsi="宋体" w:cs="宋体" w:hint="eastAsia"/>
          <w:kern w:val="0"/>
          <w:sz w:val="32"/>
          <w:szCs w:val="32"/>
        </w:rPr>
        <w:t>责任</w:t>
      </w:r>
      <w:r w:rsidRPr="00F046CA">
        <w:rPr>
          <w:rFonts w:ascii="仿宋_GB2312" w:eastAsia="仿宋_GB2312" w:hAnsi="宋体" w:cs="宋体" w:hint="eastAsia"/>
          <w:kern w:val="0"/>
          <w:sz w:val="32"/>
          <w:szCs w:val="32"/>
        </w:rPr>
        <w:t>部门要通过“江苏检察机关教育培训信息管理系统”完成办班流程，办理相关手续。要合理安排培训对象，避免出现漏训或重复培训的现象。</w:t>
      </w:r>
      <w:r>
        <w:rPr>
          <w:rFonts w:ascii="仿宋_GB2312" w:eastAsia="仿宋_GB2312" w:hAnsi="宋体" w:cs="宋体" w:hint="eastAsia"/>
          <w:color w:val="000000"/>
          <w:kern w:val="0"/>
          <w:sz w:val="32"/>
          <w:szCs w:val="32"/>
        </w:rPr>
        <w:t>以市院政治部名义组织的各项培训和竞赛已经纳入计划中，原则上不再追加，如因特殊原因需要增加的，须由责任部门在活动启动前一周向市院政治部提出书面申请，经市</w:t>
      </w:r>
      <w:r w:rsidRPr="00335985">
        <w:rPr>
          <w:rFonts w:ascii="仿宋_GB2312" w:eastAsia="仿宋_GB2312" w:hAnsi="宋体" w:cs="宋体" w:hint="eastAsia"/>
          <w:color w:val="000000"/>
          <w:kern w:val="0"/>
          <w:sz w:val="32"/>
          <w:szCs w:val="32"/>
        </w:rPr>
        <w:t>院</w:t>
      </w:r>
      <w:r>
        <w:rPr>
          <w:rFonts w:ascii="仿宋_GB2312" w:eastAsia="仿宋_GB2312" w:hAnsi="宋体" w:cs="宋体" w:hint="eastAsia"/>
          <w:color w:val="000000"/>
          <w:kern w:val="0"/>
          <w:sz w:val="32"/>
          <w:szCs w:val="32"/>
        </w:rPr>
        <w:t>主要</w:t>
      </w:r>
      <w:r w:rsidRPr="00335985">
        <w:rPr>
          <w:rFonts w:ascii="仿宋_GB2312" w:eastAsia="仿宋_GB2312" w:hAnsi="宋体" w:cs="宋体" w:hint="eastAsia"/>
          <w:color w:val="000000"/>
          <w:kern w:val="0"/>
          <w:sz w:val="32"/>
          <w:szCs w:val="32"/>
        </w:rPr>
        <w:t>领导同意后举行。</w:t>
      </w:r>
    </w:p>
    <w:p w:rsidR="00B3357E" w:rsidRPr="00D8522B" w:rsidRDefault="00B3357E" w:rsidP="00B3357E">
      <w:pPr>
        <w:widowControl/>
        <w:shd w:val="clear" w:color="auto" w:fill="FFFFFF"/>
        <w:spacing w:line="580" w:lineRule="exact"/>
        <w:ind w:firstLineChars="200" w:firstLine="640"/>
        <w:rPr>
          <w:rFonts w:ascii="仿宋_GB2312" w:eastAsia="仿宋_GB2312" w:hAnsi="宋体" w:cs="宋体" w:hint="eastAsia"/>
          <w:color w:val="000000"/>
          <w:kern w:val="0"/>
          <w:sz w:val="32"/>
          <w:szCs w:val="32"/>
        </w:rPr>
      </w:pPr>
      <w:r w:rsidRPr="002814D3">
        <w:rPr>
          <w:rFonts w:ascii="楷体_GB2312" w:eastAsia="楷体_GB2312" w:hint="eastAsia"/>
          <w:color w:val="000000"/>
          <w:sz w:val="32"/>
          <w:szCs w:val="32"/>
          <w:shd w:val="clear" w:color="auto" w:fill="FFFFFF"/>
        </w:rPr>
        <w:t>4.创新形式方法。</w:t>
      </w:r>
      <w:r w:rsidRPr="00D8522B">
        <w:rPr>
          <w:rFonts w:ascii="仿宋_GB2312" w:eastAsia="仿宋_GB2312" w:hAnsi="宋体" w:cs="宋体" w:hint="eastAsia"/>
          <w:color w:val="000000"/>
          <w:kern w:val="0"/>
          <w:sz w:val="32"/>
          <w:szCs w:val="32"/>
        </w:rPr>
        <w:t>用好指导性案例和典型案例</w:t>
      </w:r>
      <w:r>
        <w:rPr>
          <w:rFonts w:ascii="仿宋_GB2312" w:eastAsia="仿宋_GB2312" w:hAnsi="宋体" w:cs="宋体" w:hint="eastAsia"/>
          <w:color w:val="000000"/>
          <w:kern w:val="0"/>
          <w:sz w:val="32"/>
          <w:szCs w:val="32"/>
        </w:rPr>
        <w:t>等</w:t>
      </w:r>
      <w:r w:rsidRPr="00D8522B">
        <w:rPr>
          <w:rFonts w:ascii="仿宋_GB2312" w:eastAsia="仿宋_GB2312" w:hAnsi="宋体" w:cs="宋体" w:hint="eastAsia"/>
          <w:color w:val="000000"/>
          <w:kern w:val="0"/>
          <w:sz w:val="32"/>
          <w:szCs w:val="32"/>
        </w:rPr>
        <w:t>“活教材”，传播这些案例当中的办案理念、方法技巧等，提升培训的吸引力、感染力和实战性。做好联合培训，在培训与检察业务相关业务以及与法律知识相关知识时，加强与法院、公安、司法、行政部门的联合培训</w:t>
      </w:r>
      <w:r>
        <w:rPr>
          <w:rFonts w:ascii="仿宋_GB2312" w:eastAsia="仿宋_GB2312" w:hAnsi="宋体" w:cs="宋体" w:hint="eastAsia"/>
          <w:color w:val="000000"/>
          <w:kern w:val="0"/>
          <w:sz w:val="32"/>
          <w:szCs w:val="32"/>
        </w:rPr>
        <w:t>以及区域联训</w:t>
      </w:r>
      <w:r w:rsidRPr="00D8522B">
        <w:rPr>
          <w:rFonts w:ascii="仿宋_GB2312" w:eastAsia="仿宋_GB2312" w:hAnsi="宋体" w:cs="宋体" w:hint="eastAsia"/>
          <w:color w:val="000000"/>
          <w:kern w:val="0"/>
          <w:sz w:val="32"/>
          <w:szCs w:val="32"/>
        </w:rPr>
        <w:t>。</w:t>
      </w:r>
      <w:r w:rsidRPr="00B84604">
        <w:rPr>
          <w:rFonts w:eastAsia="仿宋_GB2312"/>
          <w:sz w:val="32"/>
          <w:szCs w:val="32"/>
        </w:rPr>
        <w:t>大力推行案例式、互动式、研讨式等教学方法</w:t>
      </w:r>
      <w:r w:rsidRPr="00D8522B">
        <w:rPr>
          <w:rFonts w:ascii="仿宋_GB2312" w:eastAsia="仿宋_GB2312" w:hAnsi="宋体" w:cs="宋体" w:hint="eastAsia"/>
          <w:color w:val="000000"/>
          <w:kern w:val="0"/>
          <w:sz w:val="32"/>
          <w:szCs w:val="32"/>
        </w:rPr>
        <w:t>，确保各类培训取得实效。</w:t>
      </w:r>
      <w:r w:rsidRPr="00D8522B">
        <w:rPr>
          <w:rFonts w:ascii="仿宋_GB2312" w:eastAsia="仿宋_GB2312" w:hAnsi="宋体" w:cs="宋体" w:hint="eastAsia"/>
          <w:color w:val="000000"/>
          <w:kern w:val="0"/>
          <w:sz w:val="32"/>
          <w:szCs w:val="32"/>
        </w:rPr>
        <w:t> </w:t>
      </w:r>
    </w:p>
    <w:p w:rsidR="00B3357E" w:rsidRDefault="00B3357E" w:rsidP="00B3357E">
      <w:pPr>
        <w:widowControl/>
        <w:spacing w:line="58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5</w:t>
      </w:r>
      <w:r>
        <w:rPr>
          <w:rFonts w:ascii="楷体_GB2312" w:eastAsia="楷体_GB2312" w:hAnsi="宋体" w:cs="宋体" w:hint="eastAsia"/>
          <w:color w:val="000000"/>
          <w:kern w:val="0"/>
          <w:sz w:val="32"/>
          <w:szCs w:val="32"/>
        </w:rPr>
        <w:t>.强化督促</w:t>
      </w:r>
      <w:r w:rsidRPr="00335985">
        <w:rPr>
          <w:rFonts w:ascii="楷体_GB2312" w:eastAsia="楷体_GB2312" w:hAnsi="宋体" w:cs="宋体" w:hint="eastAsia"/>
          <w:color w:val="000000"/>
          <w:kern w:val="0"/>
          <w:sz w:val="32"/>
          <w:szCs w:val="32"/>
        </w:rPr>
        <w:t>管理。</w:t>
      </w:r>
      <w:r>
        <w:rPr>
          <w:rFonts w:ascii="仿宋_GB2312" w:eastAsia="仿宋_GB2312" w:hAnsi="宋体" w:cs="宋体" w:hint="eastAsia"/>
          <w:color w:val="000000"/>
          <w:kern w:val="0"/>
          <w:sz w:val="32"/>
          <w:szCs w:val="32"/>
        </w:rPr>
        <w:t>职能部门要对计划落实情况进行督查，对推进不力的要及时进行通报。要建立</w:t>
      </w:r>
      <w:r w:rsidRPr="001841E8">
        <w:rPr>
          <w:rFonts w:ascii="仿宋_GB2312" w:eastAsia="仿宋_GB2312" w:hAnsi="宋体" w:cs="宋体" w:hint="eastAsia"/>
          <w:color w:val="000000"/>
          <w:kern w:val="0"/>
          <w:sz w:val="32"/>
          <w:szCs w:val="32"/>
        </w:rPr>
        <w:t>培训</w:t>
      </w:r>
      <w:r>
        <w:rPr>
          <w:rFonts w:ascii="仿宋_GB2312" w:eastAsia="仿宋_GB2312" w:hAnsi="宋体" w:cs="宋体" w:hint="eastAsia"/>
          <w:color w:val="000000"/>
          <w:kern w:val="0"/>
          <w:sz w:val="32"/>
          <w:szCs w:val="32"/>
        </w:rPr>
        <w:t>和竞赛</w:t>
      </w:r>
      <w:r w:rsidRPr="001841E8">
        <w:rPr>
          <w:rFonts w:ascii="仿宋_GB2312" w:eastAsia="仿宋_GB2312" w:hAnsi="宋体" w:cs="宋体" w:hint="eastAsia"/>
          <w:color w:val="000000"/>
          <w:kern w:val="0"/>
          <w:sz w:val="32"/>
          <w:szCs w:val="32"/>
        </w:rPr>
        <w:t>质</w:t>
      </w:r>
      <w:r>
        <w:rPr>
          <w:rFonts w:ascii="仿宋_GB2312" w:eastAsia="仿宋_GB2312" w:hAnsi="宋体" w:cs="宋体" w:hint="eastAsia"/>
          <w:color w:val="000000"/>
          <w:kern w:val="0"/>
          <w:sz w:val="32"/>
          <w:szCs w:val="32"/>
        </w:rPr>
        <w:t>量评估制度，对培训项目、课程设置、师资水平、活动效果等进行综合评价和满意度测评，根据测评</w:t>
      </w:r>
      <w:r w:rsidRPr="001841E8">
        <w:rPr>
          <w:rFonts w:ascii="仿宋_GB2312" w:eastAsia="仿宋_GB2312" w:hAnsi="宋体" w:cs="宋体" w:hint="eastAsia"/>
          <w:color w:val="000000"/>
          <w:kern w:val="0"/>
          <w:sz w:val="32"/>
          <w:szCs w:val="32"/>
        </w:rPr>
        <w:t>情况不断改进工作</w:t>
      </w:r>
      <w:r>
        <w:rPr>
          <w:rFonts w:ascii="仿宋_GB2312" w:eastAsia="仿宋_GB2312" w:hAnsi="宋体" w:cs="宋体" w:hint="eastAsia"/>
          <w:color w:val="000000"/>
          <w:kern w:val="0"/>
          <w:sz w:val="32"/>
          <w:szCs w:val="32"/>
        </w:rPr>
        <w:t>。培训办班结束后,责任部门应及时</w:t>
      </w:r>
      <w:r w:rsidRPr="00F046CA">
        <w:rPr>
          <w:rFonts w:ascii="仿宋_GB2312" w:eastAsia="仿宋_GB2312" w:hAnsi="宋体" w:cs="宋体" w:hint="eastAsia"/>
          <w:kern w:val="0"/>
          <w:sz w:val="32"/>
          <w:szCs w:val="32"/>
        </w:rPr>
        <w:t>完成培训资料的归档工作</w:t>
      </w:r>
      <w:r>
        <w:rPr>
          <w:rFonts w:ascii="仿宋_GB2312" w:eastAsia="仿宋_GB2312" w:hAnsi="宋体" w:cs="宋体" w:hint="eastAsia"/>
          <w:kern w:val="0"/>
          <w:sz w:val="32"/>
          <w:szCs w:val="32"/>
        </w:rPr>
        <w:t>。</w:t>
      </w:r>
    </w:p>
    <w:p w:rsidR="00B3357E" w:rsidRDefault="00B3357E" w:rsidP="00B3357E">
      <w:pPr>
        <w:widowControl/>
        <w:spacing w:line="580" w:lineRule="exact"/>
        <w:ind w:firstLineChars="200" w:firstLine="640"/>
        <w:jc w:val="left"/>
        <w:rPr>
          <w:rFonts w:ascii="仿宋_GB2312" w:eastAsia="仿宋_GB2312" w:hint="eastAsia"/>
          <w:color w:val="000000"/>
          <w:sz w:val="32"/>
          <w:szCs w:val="32"/>
        </w:rPr>
      </w:pPr>
    </w:p>
    <w:p w:rsidR="00B3357E" w:rsidRPr="00335985" w:rsidRDefault="00B3357E" w:rsidP="00B3357E">
      <w:pPr>
        <w:widowControl/>
        <w:spacing w:line="580" w:lineRule="exact"/>
        <w:ind w:firstLineChars="200" w:firstLine="640"/>
        <w:jc w:val="left"/>
        <w:rPr>
          <w:rFonts w:ascii="仿宋_GB2312" w:eastAsia="仿宋_GB2312" w:hint="eastAsia"/>
          <w:color w:val="000000"/>
          <w:sz w:val="32"/>
          <w:szCs w:val="32"/>
        </w:rPr>
      </w:pPr>
      <w:r w:rsidRPr="00335985">
        <w:rPr>
          <w:rFonts w:ascii="仿宋_GB2312" w:eastAsia="仿宋_GB2312" w:hint="eastAsia"/>
          <w:color w:val="000000"/>
          <w:sz w:val="32"/>
          <w:szCs w:val="32"/>
        </w:rPr>
        <w:t>附件</w:t>
      </w:r>
      <w:r>
        <w:rPr>
          <w:rFonts w:ascii="仿宋_GB2312" w:eastAsia="仿宋_GB2312" w:hint="eastAsia"/>
          <w:color w:val="000000"/>
          <w:sz w:val="32"/>
          <w:szCs w:val="32"/>
        </w:rPr>
        <w:t>：</w:t>
      </w:r>
      <w:r w:rsidRPr="00335985">
        <w:rPr>
          <w:rFonts w:ascii="仿宋_GB2312" w:eastAsia="仿宋_GB2312" w:hint="eastAsia"/>
          <w:color w:val="000000"/>
          <w:sz w:val="32"/>
          <w:szCs w:val="32"/>
        </w:rPr>
        <w:t>1</w:t>
      </w:r>
      <w:r>
        <w:rPr>
          <w:rFonts w:ascii="仿宋_GB2312" w:eastAsia="仿宋_GB2312" w:hint="eastAsia"/>
          <w:color w:val="000000"/>
          <w:sz w:val="32"/>
          <w:szCs w:val="32"/>
        </w:rPr>
        <w:t>.202</w:t>
      </w:r>
      <w:r>
        <w:rPr>
          <w:rFonts w:ascii="仿宋_GB2312" w:eastAsia="仿宋_GB2312"/>
          <w:color w:val="000000"/>
          <w:sz w:val="32"/>
          <w:szCs w:val="32"/>
        </w:rPr>
        <w:t>1</w:t>
      </w:r>
      <w:r>
        <w:rPr>
          <w:rFonts w:ascii="仿宋_GB2312" w:eastAsia="仿宋_GB2312" w:hint="eastAsia"/>
          <w:color w:val="000000"/>
          <w:sz w:val="32"/>
          <w:szCs w:val="32"/>
        </w:rPr>
        <w:t>年淮安市检察院培训计划表</w:t>
      </w:r>
    </w:p>
    <w:p w:rsidR="00B3357E" w:rsidRDefault="00B3357E" w:rsidP="00B3357E">
      <w:pPr>
        <w:spacing w:line="580" w:lineRule="exact"/>
        <w:ind w:firstLineChars="420" w:firstLine="1344"/>
        <w:jc w:val="left"/>
        <w:rPr>
          <w:rFonts w:ascii="仿宋_GB2312" w:eastAsia="仿宋_GB2312"/>
          <w:color w:val="000000"/>
          <w:sz w:val="32"/>
          <w:szCs w:val="32"/>
        </w:rPr>
        <w:sectPr w:rsidR="00B3357E" w:rsidSect="00AB2377">
          <w:headerReference w:type="default" r:id="rId9"/>
          <w:footerReference w:type="even" r:id="rId10"/>
          <w:footerReference w:type="default" r:id="rId11"/>
          <w:pgSz w:w="11906" w:h="16838"/>
          <w:pgMar w:top="1701" w:right="1701" w:bottom="1985" w:left="1701" w:header="851" w:footer="1134" w:gutter="0"/>
          <w:cols w:space="425"/>
          <w:docGrid w:type="lines" w:linePitch="312"/>
        </w:sectPr>
      </w:pPr>
      <w:r w:rsidRPr="00335985">
        <w:rPr>
          <w:rFonts w:ascii="仿宋_GB2312" w:eastAsia="仿宋_GB2312" w:hint="eastAsia"/>
          <w:color w:val="000000"/>
          <w:sz w:val="32"/>
          <w:szCs w:val="32"/>
        </w:rPr>
        <w:t xml:space="preserve">  2</w:t>
      </w:r>
      <w:r>
        <w:rPr>
          <w:rFonts w:ascii="仿宋_GB2312" w:eastAsia="仿宋_GB2312" w:hint="eastAsia"/>
          <w:color w:val="000000"/>
          <w:sz w:val="32"/>
          <w:szCs w:val="32"/>
        </w:rPr>
        <w:t>.</w:t>
      </w:r>
      <w:r w:rsidRPr="00335985">
        <w:rPr>
          <w:rFonts w:ascii="仿宋_GB2312" w:eastAsia="仿宋_GB2312" w:hint="eastAsia"/>
          <w:color w:val="000000"/>
          <w:sz w:val="32"/>
          <w:szCs w:val="32"/>
        </w:rPr>
        <w:t>20</w:t>
      </w:r>
      <w:r>
        <w:rPr>
          <w:rFonts w:ascii="仿宋_GB2312" w:eastAsia="仿宋_GB2312" w:hint="eastAsia"/>
          <w:color w:val="000000"/>
          <w:sz w:val="32"/>
          <w:szCs w:val="32"/>
        </w:rPr>
        <w:t>2</w:t>
      </w:r>
      <w:r>
        <w:rPr>
          <w:rFonts w:ascii="仿宋_GB2312" w:eastAsia="仿宋_GB2312"/>
          <w:color w:val="000000"/>
          <w:sz w:val="32"/>
          <w:szCs w:val="32"/>
        </w:rPr>
        <w:t>1</w:t>
      </w:r>
      <w:r>
        <w:rPr>
          <w:rFonts w:ascii="仿宋_GB2312" w:eastAsia="仿宋_GB2312" w:hint="eastAsia"/>
          <w:color w:val="000000"/>
          <w:sz w:val="32"/>
          <w:szCs w:val="32"/>
        </w:rPr>
        <w:t xml:space="preserve">年淮安市检察院竞赛（评比）计划表                       </w:t>
      </w:r>
    </w:p>
    <w:p w:rsidR="00B3357E" w:rsidRPr="00472A03" w:rsidRDefault="00B3357E" w:rsidP="00B3357E">
      <w:pPr>
        <w:rPr>
          <w:rFonts w:ascii="黑体" w:eastAsia="黑体" w:hAnsi="黑体" w:cs="宋体" w:hint="eastAsia"/>
          <w:bCs/>
          <w:color w:val="000000"/>
          <w:kern w:val="0"/>
          <w:sz w:val="32"/>
          <w:szCs w:val="32"/>
        </w:rPr>
      </w:pPr>
      <w:r w:rsidRPr="00472A03">
        <w:rPr>
          <w:rFonts w:ascii="黑体" w:eastAsia="黑体" w:hAnsi="黑体" w:cs="宋体" w:hint="eastAsia"/>
          <w:bCs/>
          <w:color w:val="000000"/>
          <w:kern w:val="0"/>
          <w:sz w:val="32"/>
          <w:szCs w:val="32"/>
        </w:rPr>
        <w:lastRenderedPageBreak/>
        <w:t>附件1</w:t>
      </w:r>
      <w:r>
        <w:rPr>
          <w:rFonts w:ascii="黑体" w:eastAsia="黑体" w:hAnsi="黑体" w:cs="宋体" w:hint="eastAsia"/>
          <w:bCs/>
          <w:color w:val="000000"/>
          <w:kern w:val="0"/>
          <w:sz w:val="32"/>
          <w:szCs w:val="32"/>
        </w:rPr>
        <w:t>：</w:t>
      </w:r>
    </w:p>
    <w:p w:rsidR="00B3357E" w:rsidRDefault="00B3357E" w:rsidP="00B3357E">
      <w:pPr>
        <w:spacing w:afterLines="100"/>
        <w:jc w:val="center"/>
        <w:rPr>
          <w:rFonts w:ascii="黑体" w:eastAsia="黑体" w:hAnsi="黑体" w:cs="宋体" w:hint="eastAsia"/>
          <w:color w:val="000000"/>
          <w:kern w:val="0"/>
          <w:sz w:val="32"/>
          <w:szCs w:val="21"/>
        </w:rPr>
      </w:pPr>
      <w:r w:rsidRPr="002814D3">
        <w:rPr>
          <w:rFonts w:ascii="华文中宋" w:eastAsia="华文中宋" w:hAnsi="华文中宋" w:cs="宋体" w:hint="eastAsia"/>
          <w:b/>
          <w:bCs/>
          <w:color w:val="000000"/>
          <w:kern w:val="0"/>
          <w:sz w:val="40"/>
          <w:szCs w:val="32"/>
        </w:rPr>
        <w:t>202</w:t>
      </w:r>
      <w:r>
        <w:rPr>
          <w:rFonts w:ascii="华文中宋" w:eastAsia="华文中宋" w:hAnsi="华文中宋" w:cs="宋体"/>
          <w:b/>
          <w:bCs/>
          <w:color w:val="000000"/>
          <w:kern w:val="0"/>
          <w:sz w:val="40"/>
          <w:szCs w:val="32"/>
        </w:rPr>
        <w:t>1</w:t>
      </w:r>
      <w:r w:rsidRPr="002814D3">
        <w:rPr>
          <w:rFonts w:ascii="华文中宋" w:eastAsia="华文中宋" w:hAnsi="华文中宋" w:cs="宋体" w:hint="eastAsia"/>
          <w:b/>
          <w:bCs/>
          <w:color w:val="000000"/>
          <w:kern w:val="0"/>
          <w:sz w:val="40"/>
          <w:szCs w:val="32"/>
        </w:rPr>
        <w:t>年淮安市检察院培训计划表</w:t>
      </w:r>
    </w:p>
    <w:tbl>
      <w:tblPr>
        <w:tblW w:w="12611" w:type="dxa"/>
        <w:jc w:val="center"/>
        <w:tblInd w:w="113" w:type="dxa"/>
        <w:tblLook w:val="04A0"/>
      </w:tblPr>
      <w:tblGrid>
        <w:gridCol w:w="436"/>
        <w:gridCol w:w="1242"/>
        <w:gridCol w:w="2640"/>
        <w:gridCol w:w="2924"/>
        <w:gridCol w:w="1535"/>
        <w:gridCol w:w="1023"/>
        <w:gridCol w:w="702"/>
        <w:gridCol w:w="704"/>
        <w:gridCol w:w="703"/>
        <w:gridCol w:w="702"/>
      </w:tblGrid>
      <w:tr w:rsidR="00B3357E" w:rsidRPr="004104D2" w:rsidTr="00776A11">
        <w:trPr>
          <w:trHeight w:val="540"/>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黑体" w:eastAsia="黑体" w:hAnsi="黑体" w:cs="宋体"/>
                <w:color w:val="000000"/>
                <w:kern w:val="0"/>
                <w:szCs w:val="22"/>
              </w:rPr>
            </w:pPr>
            <w:r w:rsidRPr="004104D2">
              <w:rPr>
                <w:rFonts w:ascii="黑体" w:eastAsia="黑体" w:hAnsi="黑体" w:cs="宋体" w:hint="eastAsia"/>
                <w:color w:val="000000"/>
                <w:kern w:val="0"/>
                <w:szCs w:val="22"/>
              </w:rPr>
              <w:t>序号</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黑体" w:eastAsia="黑体" w:hAnsi="黑体" w:cs="宋体" w:hint="eastAsia"/>
                <w:color w:val="000000"/>
                <w:kern w:val="0"/>
                <w:szCs w:val="22"/>
              </w:rPr>
            </w:pPr>
            <w:r w:rsidRPr="004104D2">
              <w:rPr>
                <w:rFonts w:ascii="黑体" w:eastAsia="黑体" w:hAnsi="黑体" w:cs="宋体" w:hint="eastAsia"/>
                <w:color w:val="000000"/>
                <w:kern w:val="0"/>
                <w:szCs w:val="22"/>
              </w:rPr>
              <w:t>责任部门</w:t>
            </w:r>
          </w:p>
        </w:tc>
        <w:tc>
          <w:tcPr>
            <w:tcW w:w="2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57E" w:rsidRDefault="00B3357E" w:rsidP="00776A11">
            <w:pPr>
              <w:widowControl/>
              <w:jc w:val="center"/>
              <w:rPr>
                <w:rFonts w:ascii="黑体" w:eastAsia="黑体" w:hAnsi="黑体" w:cs="宋体"/>
                <w:color w:val="000000"/>
                <w:kern w:val="0"/>
                <w:szCs w:val="22"/>
              </w:rPr>
            </w:pPr>
            <w:r w:rsidRPr="004104D2">
              <w:rPr>
                <w:rFonts w:ascii="黑体" w:eastAsia="黑体" w:hAnsi="黑体" w:cs="宋体" w:hint="eastAsia"/>
                <w:color w:val="000000"/>
                <w:kern w:val="0"/>
                <w:szCs w:val="22"/>
              </w:rPr>
              <w:t>培训班名称</w:t>
            </w:r>
          </w:p>
          <w:p w:rsidR="00B3357E" w:rsidRPr="004104D2" w:rsidRDefault="00B3357E" w:rsidP="00776A11">
            <w:pPr>
              <w:widowControl/>
              <w:jc w:val="center"/>
              <w:rPr>
                <w:rFonts w:ascii="黑体" w:eastAsia="黑体" w:hAnsi="黑体" w:cs="宋体" w:hint="eastAsia"/>
                <w:color w:val="000000"/>
                <w:kern w:val="0"/>
                <w:szCs w:val="22"/>
              </w:rPr>
            </w:pPr>
            <w:r w:rsidRPr="004104D2">
              <w:rPr>
                <w:rFonts w:ascii="黑体" w:eastAsia="黑体" w:hAnsi="黑体" w:cs="宋体" w:hint="eastAsia"/>
                <w:color w:val="000000"/>
                <w:kern w:val="0"/>
                <w:szCs w:val="22"/>
              </w:rPr>
              <w:t>(培训形式)</w:t>
            </w: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黑体" w:eastAsia="黑体" w:hAnsi="黑体" w:cs="宋体" w:hint="eastAsia"/>
                <w:color w:val="000000"/>
                <w:kern w:val="0"/>
                <w:szCs w:val="22"/>
              </w:rPr>
            </w:pPr>
            <w:r w:rsidRPr="004104D2">
              <w:rPr>
                <w:rFonts w:ascii="黑体" w:eastAsia="黑体" w:hAnsi="黑体" w:cs="宋体" w:hint="eastAsia"/>
                <w:color w:val="000000"/>
                <w:kern w:val="0"/>
                <w:szCs w:val="22"/>
              </w:rPr>
              <w:t>培训内容</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57E" w:rsidRPr="004104D2" w:rsidRDefault="00B3357E" w:rsidP="00776A11">
            <w:pPr>
              <w:widowControl/>
              <w:jc w:val="center"/>
              <w:rPr>
                <w:rFonts w:ascii="黑体" w:eastAsia="黑体" w:hAnsi="黑体" w:cs="宋体" w:hint="eastAsia"/>
                <w:color w:val="000000"/>
                <w:kern w:val="0"/>
                <w:szCs w:val="22"/>
              </w:rPr>
            </w:pPr>
            <w:r w:rsidRPr="004104D2">
              <w:rPr>
                <w:rFonts w:ascii="黑体" w:eastAsia="黑体" w:hAnsi="黑体" w:cs="宋体" w:hint="eastAsia"/>
                <w:color w:val="000000"/>
                <w:kern w:val="0"/>
                <w:szCs w:val="22"/>
              </w:rPr>
              <w:t>培训对象及范围</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Default="00B3357E" w:rsidP="00776A11">
            <w:pPr>
              <w:widowControl/>
              <w:jc w:val="center"/>
              <w:rPr>
                <w:rFonts w:ascii="黑体" w:eastAsia="黑体" w:hAnsi="黑体" w:cs="宋体"/>
                <w:color w:val="000000"/>
                <w:kern w:val="0"/>
                <w:szCs w:val="22"/>
              </w:rPr>
            </w:pPr>
            <w:r w:rsidRPr="004104D2">
              <w:rPr>
                <w:rFonts w:ascii="黑体" w:eastAsia="黑体" w:hAnsi="黑体" w:cs="宋体" w:hint="eastAsia"/>
                <w:color w:val="000000"/>
                <w:kern w:val="0"/>
                <w:szCs w:val="22"/>
              </w:rPr>
              <w:t>培训</w:t>
            </w:r>
          </w:p>
          <w:p w:rsidR="00B3357E" w:rsidRPr="004104D2" w:rsidRDefault="00B3357E" w:rsidP="00776A11">
            <w:pPr>
              <w:widowControl/>
              <w:jc w:val="center"/>
              <w:rPr>
                <w:rFonts w:ascii="黑体" w:eastAsia="黑体" w:hAnsi="黑体" w:cs="宋体" w:hint="eastAsia"/>
                <w:color w:val="000000"/>
                <w:kern w:val="0"/>
                <w:szCs w:val="22"/>
              </w:rPr>
            </w:pPr>
            <w:r w:rsidRPr="004104D2">
              <w:rPr>
                <w:rFonts w:ascii="黑体" w:eastAsia="黑体" w:hAnsi="黑体" w:cs="宋体" w:hint="eastAsia"/>
                <w:color w:val="000000"/>
                <w:kern w:val="0"/>
                <w:szCs w:val="22"/>
              </w:rPr>
              <w:t>时间</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黑体" w:eastAsia="黑体" w:hAnsi="黑体" w:cs="宋体" w:hint="eastAsia"/>
                <w:color w:val="000000"/>
                <w:kern w:val="0"/>
                <w:szCs w:val="22"/>
              </w:rPr>
            </w:pPr>
            <w:r w:rsidRPr="004104D2">
              <w:rPr>
                <w:rFonts w:ascii="黑体" w:eastAsia="黑体" w:hAnsi="黑体" w:cs="宋体" w:hint="eastAsia"/>
                <w:color w:val="000000"/>
                <w:kern w:val="0"/>
                <w:szCs w:val="22"/>
              </w:rPr>
              <w:t>培训地点</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黑体" w:eastAsia="黑体" w:hAnsi="黑体" w:cs="宋体" w:hint="eastAsia"/>
                <w:color w:val="000000"/>
                <w:kern w:val="0"/>
                <w:szCs w:val="22"/>
              </w:rPr>
            </w:pPr>
            <w:r w:rsidRPr="004104D2">
              <w:rPr>
                <w:rFonts w:ascii="黑体" w:eastAsia="黑体" w:hAnsi="黑体" w:cs="宋体" w:hint="eastAsia"/>
                <w:color w:val="000000"/>
                <w:kern w:val="0"/>
                <w:szCs w:val="22"/>
              </w:rPr>
              <w:t>培训天数</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黑体" w:eastAsia="黑体" w:hAnsi="黑体" w:cs="宋体" w:hint="eastAsia"/>
                <w:color w:val="000000"/>
                <w:kern w:val="0"/>
                <w:szCs w:val="22"/>
              </w:rPr>
            </w:pPr>
            <w:r w:rsidRPr="004104D2">
              <w:rPr>
                <w:rFonts w:ascii="黑体" w:eastAsia="黑体" w:hAnsi="黑体" w:cs="宋体" w:hint="eastAsia"/>
                <w:color w:val="000000"/>
                <w:kern w:val="0"/>
                <w:szCs w:val="22"/>
              </w:rPr>
              <w:t>培训人数</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黑体" w:eastAsia="黑体" w:hAnsi="黑体" w:cs="宋体" w:hint="eastAsia"/>
                <w:color w:val="000000"/>
                <w:kern w:val="0"/>
                <w:szCs w:val="22"/>
              </w:rPr>
            </w:pPr>
            <w:r w:rsidRPr="004104D2">
              <w:rPr>
                <w:rFonts w:ascii="黑体" w:eastAsia="黑体" w:hAnsi="黑体" w:cs="宋体" w:hint="eastAsia"/>
                <w:color w:val="000000"/>
                <w:kern w:val="0"/>
                <w:szCs w:val="22"/>
              </w:rPr>
              <w:t>列支渠道</w:t>
            </w:r>
          </w:p>
        </w:tc>
      </w:tr>
      <w:tr w:rsidR="00B3357E" w:rsidRPr="004104D2" w:rsidTr="00776A11">
        <w:trPr>
          <w:trHeight w:val="312"/>
          <w:jc w:val="center"/>
        </w:trPr>
        <w:tc>
          <w:tcPr>
            <w:tcW w:w="437" w:type="dxa"/>
            <w:vMerge/>
            <w:tcBorders>
              <w:top w:val="single" w:sz="4" w:space="0" w:color="auto"/>
              <w:left w:val="single" w:sz="4" w:space="0" w:color="auto"/>
              <w:bottom w:val="single" w:sz="4" w:space="0" w:color="auto"/>
              <w:right w:val="single" w:sz="4" w:space="0" w:color="auto"/>
            </w:tcBorders>
            <w:vAlign w:val="center"/>
            <w:hideMark/>
          </w:tcPr>
          <w:p w:rsidR="00B3357E" w:rsidRPr="004104D2" w:rsidRDefault="00B3357E" w:rsidP="00776A11">
            <w:pPr>
              <w:widowControl/>
              <w:jc w:val="left"/>
              <w:rPr>
                <w:rFonts w:ascii="黑体" w:eastAsia="黑体" w:hAnsi="黑体" w:cs="宋体"/>
                <w:color w:val="000000"/>
                <w:kern w:val="0"/>
                <w:sz w:val="22"/>
                <w:szCs w:val="22"/>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B3357E" w:rsidRPr="004104D2" w:rsidRDefault="00B3357E" w:rsidP="00776A11">
            <w:pPr>
              <w:widowControl/>
              <w:jc w:val="left"/>
              <w:rPr>
                <w:rFonts w:ascii="黑体" w:eastAsia="黑体" w:hAnsi="黑体" w:cs="宋体"/>
                <w:color w:val="000000"/>
                <w:kern w:val="0"/>
                <w:sz w:val="22"/>
                <w:szCs w:val="22"/>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B3357E" w:rsidRPr="004104D2" w:rsidRDefault="00B3357E" w:rsidP="00776A11">
            <w:pPr>
              <w:widowControl/>
              <w:jc w:val="left"/>
              <w:rPr>
                <w:rFonts w:ascii="黑体" w:eastAsia="黑体" w:hAnsi="黑体" w:cs="宋体"/>
                <w:color w:val="000000"/>
                <w:kern w:val="0"/>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3357E" w:rsidRPr="004104D2" w:rsidRDefault="00B3357E" w:rsidP="00776A11">
            <w:pPr>
              <w:widowControl/>
              <w:jc w:val="left"/>
              <w:rPr>
                <w:rFonts w:ascii="黑体" w:eastAsia="黑体" w:hAnsi="黑体" w:cs="宋体"/>
                <w:color w:val="000000"/>
                <w:kern w:val="0"/>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B3357E" w:rsidRPr="004104D2" w:rsidRDefault="00B3357E" w:rsidP="00776A11">
            <w:pPr>
              <w:widowControl/>
              <w:jc w:val="left"/>
              <w:rPr>
                <w:rFonts w:ascii="黑体" w:eastAsia="黑体" w:hAnsi="黑体" w:cs="宋体"/>
                <w:color w:val="000000"/>
                <w:kern w:val="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3357E" w:rsidRPr="004104D2" w:rsidRDefault="00B3357E" w:rsidP="00776A11">
            <w:pPr>
              <w:widowControl/>
              <w:jc w:val="left"/>
              <w:rPr>
                <w:rFonts w:ascii="黑体" w:eastAsia="黑体" w:hAnsi="黑体" w:cs="宋体"/>
                <w:color w:val="000000"/>
                <w:kern w:val="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3357E" w:rsidRPr="004104D2" w:rsidRDefault="00B3357E" w:rsidP="00776A11">
            <w:pPr>
              <w:widowControl/>
              <w:jc w:val="left"/>
              <w:rPr>
                <w:rFonts w:ascii="黑体" w:eastAsia="黑体" w:hAnsi="黑体" w:cs="宋体"/>
                <w:color w:val="000000"/>
                <w:kern w:val="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3357E" w:rsidRPr="004104D2" w:rsidRDefault="00B3357E" w:rsidP="00776A11">
            <w:pPr>
              <w:widowControl/>
              <w:jc w:val="left"/>
              <w:rPr>
                <w:rFonts w:ascii="黑体" w:eastAsia="黑体" w:hAnsi="黑体" w:cs="宋体"/>
                <w:color w:val="000000"/>
                <w:kern w:val="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3357E" w:rsidRPr="004104D2" w:rsidRDefault="00B3357E" w:rsidP="00776A11">
            <w:pPr>
              <w:widowControl/>
              <w:jc w:val="left"/>
              <w:rPr>
                <w:rFonts w:ascii="黑体" w:eastAsia="黑体" w:hAnsi="黑体" w:cs="宋体"/>
                <w:color w:val="000000"/>
                <w:kern w:val="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3357E" w:rsidRPr="004104D2" w:rsidRDefault="00B3357E" w:rsidP="00776A11">
            <w:pPr>
              <w:widowControl/>
              <w:jc w:val="left"/>
              <w:rPr>
                <w:rFonts w:ascii="黑体" w:eastAsia="黑体" w:hAnsi="黑体" w:cs="宋体"/>
                <w:color w:val="000000"/>
                <w:kern w:val="0"/>
                <w:sz w:val="22"/>
                <w:szCs w:val="22"/>
              </w:rPr>
            </w:pPr>
          </w:p>
        </w:tc>
      </w:tr>
      <w:tr w:rsidR="00B3357E" w:rsidRPr="004104D2" w:rsidTr="00776A11">
        <w:trPr>
          <w:trHeight w:val="600"/>
          <w:jc w:val="center"/>
        </w:trPr>
        <w:tc>
          <w:tcPr>
            <w:tcW w:w="437" w:type="dxa"/>
            <w:vMerge w:val="restart"/>
            <w:tcBorders>
              <w:top w:val="nil"/>
              <w:left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w:t>
            </w:r>
          </w:p>
        </w:tc>
        <w:tc>
          <w:tcPr>
            <w:tcW w:w="1259"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 xml:space="preserve">政治部       (宣教处) </w:t>
            </w:r>
          </w:p>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p>
        </w:tc>
        <w:tc>
          <w:tcPr>
            <w:tcW w:w="2694" w:type="dxa"/>
            <w:vMerge w:val="restart"/>
            <w:tcBorders>
              <w:top w:val="nil"/>
              <w:left w:val="nil"/>
              <w:right w:val="single" w:sz="4" w:space="0" w:color="auto"/>
            </w:tcBorders>
            <w:shd w:val="clear" w:color="auto" w:fill="auto"/>
            <w:vAlign w:val="center"/>
          </w:tcPr>
          <w:p w:rsidR="00B3357E" w:rsidRDefault="00B3357E" w:rsidP="00776A11">
            <w:pPr>
              <w:widowControl/>
              <w:spacing w:line="26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市院机关干警</w:t>
            </w:r>
          </w:p>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综合素能培训班</w:t>
            </w:r>
            <w:r w:rsidRPr="004104D2">
              <w:rPr>
                <w:rFonts w:ascii="仿宋_GB2312" w:eastAsia="仿宋_GB2312" w:hAnsi="等线" w:cs="宋体" w:hint="eastAsia"/>
                <w:color w:val="000000"/>
                <w:kern w:val="0"/>
                <w:sz w:val="20"/>
                <w:szCs w:val="20"/>
              </w:rPr>
              <w:t>（实体培训）</w:t>
            </w: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政治理论武装、</w:t>
            </w:r>
            <w:r>
              <w:rPr>
                <w:rFonts w:ascii="仿宋_GB2312" w:eastAsia="仿宋_GB2312" w:hAnsi="等线" w:cs="宋体" w:hint="eastAsia"/>
                <w:color w:val="000000"/>
                <w:kern w:val="0"/>
                <w:sz w:val="20"/>
                <w:szCs w:val="20"/>
              </w:rPr>
              <w:t>党建学习参观</w:t>
            </w:r>
            <w:r w:rsidRPr="004104D2">
              <w:rPr>
                <w:rFonts w:ascii="仿宋_GB2312" w:eastAsia="仿宋_GB2312" w:hAnsi="等线" w:cs="宋体" w:hint="eastAsia"/>
                <w:color w:val="000000"/>
                <w:kern w:val="0"/>
                <w:sz w:val="20"/>
                <w:szCs w:val="20"/>
              </w:rPr>
              <w:t>、综合素能提升</w:t>
            </w:r>
          </w:p>
        </w:tc>
        <w:tc>
          <w:tcPr>
            <w:tcW w:w="1560" w:type="dxa"/>
            <w:vMerge w:val="restart"/>
            <w:tcBorders>
              <w:top w:val="nil"/>
              <w:left w:val="nil"/>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市院全体在编干警（拟分批组织）</w:t>
            </w:r>
          </w:p>
        </w:tc>
        <w:tc>
          <w:tcPr>
            <w:tcW w:w="850"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6月   中旬</w:t>
            </w:r>
          </w:p>
        </w:tc>
        <w:tc>
          <w:tcPr>
            <w:tcW w:w="709"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苏州</w:t>
            </w:r>
          </w:p>
        </w:tc>
        <w:tc>
          <w:tcPr>
            <w:tcW w:w="709" w:type="dxa"/>
            <w:vMerge w:val="restart"/>
            <w:tcBorders>
              <w:top w:val="nil"/>
              <w:left w:val="nil"/>
              <w:right w:val="single" w:sz="4" w:space="0" w:color="auto"/>
            </w:tcBorders>
            <w:shd w:val="clear" w:color="auto" w:fill="auto"/>
            <w:vAlign w:val="center"/>
            <w:hideMark/>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5天</w:t>
            </w:r>
          </w:p>
        </w:tc>
        <w:tc>
          <w:tcPr>
            <w:tcW w:w="708"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109人</w:t>
            </w:r>
          </w:p>
        </w:tc>
        <w:tc>
          <w:tcPr>
            <w:tcW w:w="709"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570"/>
          <w:jc w:val="center"/>
        </w:trPr>
        <w:tc>
          <w:tcPr>
            <w:tcW w:w="437" w:type="dxa"/>
            <w:vMerge/>
            <w:tcBorders>
              <w:left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1259" w:type="dxa"/>
            <w:vMerge/>
            <w:tcBorders>
              <w:left w:val="nil"/>
              <w:right w:val="single" w:sz="4" w:space="0" w:color="auto"/>
            </w:tcBorders>
            <w:shd w:val="clear" w:color="auto" w:fill="auto"/>
            <w:vAlign w:val="center"/>
          </w:tcPr>
          <w:p w:rsidR="00B3357E" w:rsidRPr="0091117F" w:rsidRDefault="00B3357E" w:rsidP="00776A11">
            <w:pPr>
              <w:spacing w:line="260" w:lineRule="exact"/>
              <w:jc w:val="center"/>
              <w:rPr>
                <w:rFonts w:ascii="仿宋_GB2312" w:eastAsia="仿宋_GB2312" w:hAnsi="等线" w:cs="宋体" w:hint="eastAsia"/>
                <w:kern w:val="0"/>
                <w:sz w:val="20"/>
                <w:szCs w:val="20"/>
              </w:rPr>
            </w:pPr>
          </w:p>
        </w:tc>
        <w:tc>
          <w:tcPr>
            <w:tcW w:w="2694" w:type="dxa"/>
            <w:vMerge/>
            <w:tcBorders>
              <w:left w:val="nil"/>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p>
        </w:tc>
        <w:tc>
          <w:tcPr>
            <w:tcW w:w="2976" w:type="dxa"/>
            <w:tcBorders>
              <w:top w:val="nil"/>
              <w:left w:val="nil"/>
              <w:bottom w:val="single" w:sz="4" w:space="0" w:color="auto"/>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kern w:val="0"/>
                <w:sz w:val="20"/>
                <w:szCs w:val="20"/>
              </w:rPr>
            </w:pPr>
            <w:r w:rsidRPr="0091117F">
              <w:rPr>
                <w:rFonts w:ascii="仿宋_GB2312" w:eastAsia="仿宋_GB2312" w:hAnsi="等线" w:cs="宋体" w:hint="eastAsia"/>
                <w:kern w:val="0"/>
                <w:sz w:val="20"/>
                <w:szCs w:val="20"/>
              </w:rPr>
              <w:t>公诉出庭核心业务辅导</w:t>
            </w:r>
          </w:p>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r w:rsidRPr="0091117F">
              <w:rPr>
                <w:rFonts w:ascii="仿宋_GB2312" w:eastAsia="仿宋_GB2312" w:hAnsi="等线" w:cs="宋体" w:hint="eastAsia"/>
                <w:kern w:val="0"/>
                <w:sz w:val="20"/>
                <w:szCs w:val="20"/>
              </w:rPr>
              <w:t>庭审观摩</w:t>
            </w:r>
          </w:p>
        </w:tc>
        <w:tc>
          <w:tcPr>
            <w:tcW w:w="1560" w:type="dxa"/>
            <w:vMerge/>
            <w:tcBorders>
              <w:left w:val="nil"/>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p>
        </w:tc>
        <w:tc>
          <w:tcPr>
            <w:tcW w:w="850" w:type="dxa"/>
            <w:vMerge/>
            <w:tcBorders>
              <w:left w:val="nil"/>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p>
        </w:tc>
        <w:tc>
          <w:tcPr>
            <w:tcW w:w="709" w:type="dxa"/>
            <w:vMerge/>
            <w:tcBorders>
              <w:left w:val="nil"/>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p>
        </w:tc>
        <w:tc>
          <w:tcPr>
            <w:tcW w:w="709" w:type="dxa"/>
            <w:vMerge/>
            <w:tcBorders>
              <w:left w:val="nil"/>
              <w:right w:val="single" w:sz="4" w:space="0" w:color="auto"/>
            </w:tcBorders>
            <w:shd w:val="clear" w:color="auto" w:fill="auto"/>
            <w:vAlign w:val="center"/>
          </w:tcPr>
          <w:p w:rsidR="00B3357E" w:rsidRPr="0091117F" w:rsidRDefault="00B3357E" w:rsidP="00776A11">
            <w:pPr>
              <w:spacing w:line="260" w:lineRule="exact"/>
              <w:jc w:val="center"/>
              <w:rPr>
                <w:rFonts w:ascii="仿宋_GB2312" w:eastAsia="仿宋_GB2312" w:hAnsi="等线" w:cs="宋体" w:hint="eastAsia"/>
                <w:kern w:val="0"/>
                <w:sz w:val="20"/>
                <w:szCs w:val="20"/>
              </w:rPr>
            </w:pPr>
          </w:p>
        </w:tc>
        <w:tc>
          <w:tcPr>
            <w:tcW w:w="708" w:type="dxa"/>
            <w:vMerge/>
            <w:tcBorders>
              <w:left w:val="nil"/>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spacing w:val="-20"/>
                <w:kern w:val="0"/>
                <w:sz w:val="18"/>
                <w:szCs w:val="20"/>
              </w:rPr>
            </w:pPr>
          </w:p>
        </w:tc>
        <w:tc>
          <w:tcPr>
            <w:tcW w:w="709" w:type="dxa"/>
            <w:vMerge/>
            <w:tcBorders>
              <w:left w:val="nil"/>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18"/>
                <w:szCs w:val="18"/>
              </w:rPr>
            </w:pPr>
          </w:p>
        </w:tc>
      </w:tr>
      <w:tr w:rsidR="00B3357E" w:rsidRPr="004104D2" w:rsidTr="00776A11">
        <w:trPr>
          <w:trHeight w:val="345"/>
          <w:jc w:val="center"/>
        </w:trPr>
        <w:tc>
          <w:tcPr>
            <w:tcW w:w="437" w:type="dxa"/>
            <w:vMerge/>
            <w:tcBorders>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1259" w:type="dxa"/>
            <w:vMerge/>
            <w:tcBorders>
              <w:left w:val="nil"/>
              <w:bottom w:val="single" w:sz="4" w:space="0" w:color="auto"/>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p>
        </w:tc>
        <w:tc>
          <w:tcPr>
            <w:tcW w:w="2694" w:type="dxa"/>
            <w:vMerge/>
            <w:tcBorders>
              <w:left w:val="nil"/>
              <w:bottom w:val="single" w:sz="4" w:space="0" w:color="auto"/>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p>
        </w:tc>
        <w:tc>
          <w:tcPr>
            <w:tcW w:w="2976" w:type="dxa"/>
            <w:tcBorders>
              <w:top w:val="nil"/>
              <w:left w:val="nil"/>
              <w:bottom w:val="single" w:sz="4" w:space="0" w:color="auto"/>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r w:rsidRPr="0091117F">
              <w:rPr>
                <w:rFonts w:ascii="仿宋_GB2312" w:eastAsia="仿宋_GB2312" w:hAnsi="等线" w:cs="宋体" w:hint="eastAsia"/>
                <w:kern w:val="0"/>
                <w:sz w:val="20"/>
                <w:szCs w:val="20"/>
              </w:rPr>
              <w:t>控告申诉信访接待</w:t>
            </w:r>
          </w:p>
        </w:tc>
        <w:tc>
          <w:tcPr>
            <w:tcW w:w="1560" w:type="dxa"/>
            <w:vMerge/>
            <w:tcBorders>
              <w:left w:val="nil"/>
              <w:bottom w:val="single" w:sz="4" w:space="0" w:color="auto"/>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p>
        </w:tc>
        <w:tc>
          <w:tcPr>
            <w:tcW w:w="850" w:type="dxa"/>
            <w:vMerge/>
            <w:tcBorders>
              <w:left w:val="nil"/>
              <w:bottom w:val="single" w:sz="4" w:space="0" w:color="auto"/>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p>
        </w:tc>
        <w:tc>
          <w:tcPr>
            <w:tcW w:w="709" w:type="dxa"/>
            <w:vMerge/>
            <w:tcBorders>
              <w:left w:val="nil"/>
              <w:bottom w:val="single" w:sz="4" w:space="0" w:color="auto"/>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p>
        </w:tc>
        <w:tc>
          <w:tcPr>
            <w:tcW w:w="709" w:type="dxa"/>
            <w:vMerge/>
            <w:tcBorders>
              <w:left w:val="nil"/>
              <w:bottom w:val="single" w:sz="4" w:space="0" w:color="auto"/>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20"/>
                <w:szCs w:val="20"/>
              </w:rPr>
            </w:pPr>
          </w:p>
        </w:tc>
        <w:tc>
          <w:tcPr>
            <w:tcW w:w="708" w:type="dxa"/>
            <w:vMerge/>
            <w:tcBorders>
              <w:left w:val="nil"/>
              <w:bottom w:val="single" w:sz="4" w:space="0" w:color="auto"/>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spacing w:val="-20"/>
                <w:kern w:val="0"/>
                <w:sz w:val="18"/>
                <w:szCs w:val="20"/>
              </w:rPr>
            </w:pPr>
          </w:p>
        </w:tc>
        <w:tc>
          <w:tcPr>
            <w:tcW w:w="709" w:type="dxa"/>
            <w:vMerge/>
            <w:tcBorders>
              <w:left w:val="nil"/>
              <w:bottom w:val="single" w:sz="4" w:space="0" w:color="auto"/>
              <w:right w:val="single" w:sz="4" w:space="0" w:color="auto"/>
            </w:tcBorders>
            <w:shd w:val="clear" w:color="auto" w:fill="auto"/>
            <w:vAlign w:val="center"/>
          </w:tcPr>
          <w:p w:rsidR="00B3357E" w:rsidRPr="0091117F" w:rsidRDefault="00B3357E" w:rsidP="00776A11">
            <w:pPr>
              <w:widowControl/>
              <w:spacing w:line="260" w:lineRule="exact"/>
              <w:jc w:val="center"/>
              <w:rPr>
                <w:rFonts w:ascii="仿宋_GB2312" w:eastAsia="仿宋_GB2312" w:hAnsi="等线" w:cs="宋体" w:hint="eastAsia"/>
                <w:kern w:val="0"/>
                <w:sz w:val="18"/>
                <w:szCs w:val="18"/>
              </w:rPr>
            </w:pPr>
          </w:p>
        </w:tc>
      </w:tr>
      <w:tr w:rsidR="00B3357E" w:rsidRPr="004104D2" w:rsidTr="00776A11">
        <w:trPr>
          <w:trHeight w:val="570"/>
          <w:jc w:val="center"/>
        </w:trPr>
        <w:tc>
          <w:tcPr>
            <w:tcW w:w="437" w:type="dxa"/>
            <w:tcBorders>
              <w:top w:val="nil"/>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2</w:t>
            </w:r>
          </w:p>
        </w:tc>
        <w:tc>
          <w:tcPr>
            <w:tcW w:w="1259"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办公室</w:t>
            </w:r>
          </w:p>
        </w:tc>
        <w:tc>
          <w:tcPr>
            <w:tcW w:w="269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全市检察信息培训班      （实体培训）</w:t>
            </w: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撰写检察信息</w:t>
            </w:r>
          </w:p>
        </w:tc>
        <w:tc>
          <w:tcPr>
            <w:tcW w:w="1560" w:type="dxa"/>
            <w:tcBorders>
              <w:top w:val="nil"/>
              <w:left w:val="nil"/>
              <w:bottom w:val="single" w:sz="4" w:space="0" w:color="auto"/>
              <w:right w:val="single" w:sz="4" w:space="0" w:color="auto"/>
            </w:tcBorders>
            <w:shd w:val="clear" w:color="auto" w:fill="auto"/>
            <w:vAlign w:val="center"/>
            <w:hideMark/>
          </w:tcPr>
          <w:p w:rsidR="00B3357E" w:rsidRDefault="00B3357E" w:rsidP="00776A11">
            <w:pPr>
              <w:widowControl/>
              <w:spacing w:line="260" w:lineRule="exact"/>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全市条线检察</w:t>
            </w:r>
          </w:p>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信息骨干</w:t>
            </w:r>
          </w:p>
        </w:tc>
        <w:tc>
          <w:tcPr>
            <w:tcW w:w="85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每季度</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各基层院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 xml:space="preserve"> 1天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60人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404"/>
          <w:jc w:val="center"/>
        </w:trPr>
        <w:tc>
          <w:tcPr>
            <w:tcW w:w="437" w:type="dxa"/>
            <w:vMerge w:val="restart"/>
            <w:tcBorders>
              <w:top w:val="nil"/>
              <w:left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3</w:t>
            </w:r>
          </w:p>
        </w:tc>
        <w:tc>
          <w:tcPr>
            <w:tcW w:w="1259" w:type="dxa"/>
            <w:vMerge/>
            <w:tcBorders>
              <w:left w:val="nil"/>
              <w:right w:val="single" w:sz="4" w:space="0" w:color="auto"/>
            </w:tcBorders>
            <w:shd w:val="clear" w:color="auto" w:fill="auto"/>
            <w:vAlign w:val="center"/>
            <w:hideMark/>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p>
        </w:tc>
        <w:tc>
          <w:tcPr>
            <w:tcW w:w="2694" w:type="dxa"/>
            <w:vMerge w:val="restart"/>
            <w:tcBorders>
              <w:top w:val="nil"/>
              <w:left w:val="nil"/>
              <w:right w:val="single" w:sz="4" w:space="0" w:color="auto"/>
            </w:tcBorders>
            <w:shd w:val="clear" w:color="auto" w:fill="auto"/>
            <w:vAlign w:val="center"/>
          </w:tcPr>
          <w:p w:rsidR="00B3357E" w:rsidRDefault="00B3357E" w:rsidP="00776A11">
            <w:pPr>
              <w:widowControl/>
              <w:spacing w:line="26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办公岗位技能培训</w:t>
            </w:r>
          </w:p>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（实体培训）</w:t>
            </w: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档案制度培训</w:t>
            </w:r>
          </w:p>
        </w:tc>
        <w:tc>
          <w:tcPr>
            <w:tcW w:w="156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各县区院档案员</w:t>
            </w:r>
          </w:p>
        </w:tc>
        <w:tc>
          <w:tcPr>
            <w:tcW w:w="850"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 xml:space="preserve"> 6月</w:t>
            </w:r>
          </w:p>
        </w:tc>
        <w:tc>
          <w:tcPr>
            <w:tcW w:w="709"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 xml:space="preserve"> 1天  </w:t>
            </w:r>
          </w:p>
        </w:tc>
        <w:tc>
          <w:tcPr>
            <w:tcW w:w="708" w:type="dxa"/>
            <w:vMerge w:val="restart"/>
            <w:tcBorders>
              <w:top w:val="nil"/>
              <w:left w:val="nil"/>
              <w:right w:val="single" w:sz="4" w:space="0" w:color="auto"/>
            </w:tcBorders>
            <w:shd w:val="clear" w:color="auto" w:fill="auto"/>
            <w:vAlign w:val="center"/>
            <w:hideMark/>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全体干警</w:t>
            </w:r>
          </w:p>
        </w:tc>
        <w:tc>
          <w:tcPr>
            <w:tcW w:w="709"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410"/>
          <w:jc w:val="center"/>
        </w:trPr>
        <w:tc>
          <w:tcPr>
            <w:tcW w:w="437" w:type="dxa"/>
            <w:vMerge/>
            <w:tcBorders>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1259"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2694" w:type="dxa"/>
            <w:vMerge/>
            <w:tcBorders>
              <w:left w:val="nil"/>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 xml:space="preserve">   涉密安全知识培训</w:t>
            </w:r>
          </w:p>
        </w:tc>
        <w:tc>
          <w:tcPr>
            <w:tcW w:w="156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 xml:space="preserve">  全体干警</w:t>
            </w:r>
          </w:p>
        </w:tc>
        <w:tc>
          <w:tcPr>
            <w:tcW w:w="850"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708"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p>
        </w:tc>
      </w:tr>
      <w:tr w:rsidR="00B3357E" w:rsidRPr="004104D2" w:rsidTr="00776A11">
        <w:trPr>
          <w:trHeight w:val="600"/>
          <w:jc w:val="center"/>
        </w:trPr>
        <w:tc>
          <w:tcPr>
            <w:tcW w:w="437" w:type="dxa"/>
            <w:vMerge w:val="restart"/>
            <w:tcBorders>
              <w:top w:val="nil"/>
              <w:left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4</w:t>
            </w:r>
          </w:p>
        </w:tc>
        <w:tc>
          <w:tcPr>
            <w:tcW w:w="1259" w:type="dxa"/>
            <w:vMerge w:val="restart"/>
            <w:tcBorders>
              <w:top w:val="nil"/>
              <w:left w:val="nil"/>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第一、第二、第三、第七检察部</w:t>
            </w:r>
          </w:p>
        </w:tc>
        <w:tc>
          <w:tcPr>
            <w:tcW w:w="2694" w:type="dxa"/>
            <w:vMerge w:val="restart"/>
            <w:tcBorders>
              <w:top w:val="nil"/>
              <w:left w:val="nil"/>
              <w:right w:val="single" w:sz="4" w:space="0" w:color="auto"/>
            </w:tcBorders>
            <w:shd w:val="clear" w:color="auto" w:fill="auto"/>
            <w:vAlign w:val="center"/>
          </w:tcPr>
          <w:p w:rsidR="00B3357E" w:rsidRDefault="00B3357E" w:rsidP="00776A11">
            <w:pPr>
              <w:widowControl/>
              <w:spacing w:line="26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刑事检察业务培训</w:t>
            </w:r>
          </w:p>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（实体培训）</w:t>
            </w:r>
          </w:p>
        </w:tc>
        <w:tc>
          <w:tcPr>
            <w:tcW w:w="2976" w:type="dxa"/>
            <w:tcBorders>
              <w:top w:val="nil"/>
              <w:left w:val="nil"/>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认罪认罚控辩</w:t>
            </w:r>
            <w:proofErr w:type="gramStart"/>
            <w:r w:rsidRPr="004104D2">
              <w:rPr>
                <w:rFonts w:ascii="仿宋_GB2312" w:eastAsia="仿宋_GB2312" w:hAnsi="等线" w:cs="宋体" w:hint="eastAsia"/>
                <w:color w:val="000000"/>
                <w:kern w:val="0"/>
                <w:sz w:val="20"/>
                <w:szCs w:val="20"/>
              </w:rPr>
              <w:t>协商同录系统</w:t>
            </w:r>
            <w:proofErr w:type="gramEnd"/>
            <w:r w:rsidRPr="004104D2">
              <w:rPr>
                <w:rFonts w:ascii="仿宋_GB2312" w:eastAsia="仿宋_GB2312" w:hAnsi="等线" w:cs="宋体" w:hint="eastAsia"/>
                <w:color w:val="000000"/>
                <w:kern w:val="0"/>
                <w:sz w:val="20"/>
                <w:szCs w:val="20"/>
              </w:rPr>
              <w:t>培训（实体培训）</w:t>
            </w:r>
          </w:p>
        </w:tc>
        <w:tc>
          <w:tcPr>
            <w:tcW w:w="1560" w:type="dxa"/>
            <w:vMerge w:val="restart"/>
            <w:tcBorders>
              <w:top w:val="nil"/>
              <w:left w:val="nil"/>
              <w:right w:val="single" w:sz="4" w:space="0" w:color="auto"/>
            </w:tcBorders>
            <w:shd w:val="clear" w:color="auto" w:fill="auto"/>
            <w:vAlign w:val="center"/>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全市条线人员</w:t>
            </w:r>
          </w:p>
        </w:tc>
        <w:tc>
          <w:tcPr>
            <w:tcW w:w="850" w:type="dxa"/>
            <w:vMerge w:val="restart"/>
            <w:tcBorders>
              <w:top w:val="nil"/>
              <w:left w:val="nil"/>
              <w:right w:val="single" w:sz="4" w:space="0" w:color="auto"/>
            </w:tcBorders>
            <w:shd w:val="clear" w:color="auto" w:fill="auto"/>
            <w:vAlign w:val="center"/>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4月  中旬</w:t>
            </w:r>
          </w:p>
        </w:tc>
        <w:tc>
          <w:tcPr>
            <w:tcW w:w="709" w:type="dxa"/>
            <w:vMerge w:val="restart"/>
            <w:tcBorders>
              <w:top w:val="nil"/>
              <w:left w:val="nil"/>
              <w:right w:val="single" w:sz="4" w:space="0" w:color="auto"/>
            </w:tcBorders>
            <w:shd w:val="clear" w:color="auto" w:fill="auto"/>
            <w:vAlign w:val="center"/>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市检察院普法中心</w:t>
            </w:r>
          </w:p>
        </w:tc>
        <w:tc>
          <w:tcPr>
            <w:tcW w:w="709"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2天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50余人</w:t>
            </w:r>
          </w:p>
        </w:tc>
        <w:tc>
          <w:tcPr>
            <w:tcW w:w="709" w:type="dxa"/>
            <w:vMerge w:val="restart"/>
            <w:tcBorders>
              <w:top w:val="nil"/>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507"/>
          <w:jc w:val="center"/>
        </w:trPr>
        <w:tc>
          <w:tcPr>
            <w:tcW w:w="437" w:type="dxa"/>
            <w:vMerge/>
            <w:tcBorders>
              <w:left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1259" w:type="dxa"/>
            <w:vMerge/>
            <w:tcBorders>
              <w:left w:val="nil"/>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2694" w:type="dxa"/>
            <w:vMerge/>
            <w:tcBorders>
              <w:left w:val="nil"/>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2976" w:type="dxa"/>
            <w:tcBorders>
              <w:top w:val="nil"/>
              <w:left w:val="nil"/>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 xml:space="preserve">   重罪检察业务培训班 </w:t>
            </w:r>
            <w:r>
              <w:rPr>
                <w:rFonts w:ascii="仿宋_GB2312" w:eastAsia="仿宋_GB2312" w:hAnsi="等线" w:cs="宋体" w:hint="eastAsia"/>
                <w:color w:val="000000"/>
                <w:kern w:val="0"/>
                <w:sz w:val="20"/>
                <w:szCs w:val="20"/>
              </w:rPr>
              <w:t xml:space="preserve">   </w:t>
            </w:r>
            <w:r w:rsidRPr="004104D2">
              <w:rPr>
                <w:rFonts w:ascii="仿宋_GB2312" w:eastAsia="仿宋_GB2312" w:hAnsi="等线" w:cs="宋体" w:hint="eastAsia"/>
                <w:color w:val="000000"/>
                <w:kern w:val="0"/>
                <w:sz w:val="20"/>
                <w:szCs w:val="20"/>
              </w:rPr>
              <w:t xml:space="preserve">  （实体培训）</w:t>
            </w:r>
          </w:p>
        </w:tc>
        <w:tc>
          <w:tcPr>
            <w:tcW w:w="1560" w:type="dxa"/>
            <w:vMerge/>
            <w:tcBorders>
              <w:left w:val="nil"/>
              <w:right w:val="single" w:sz="4" w:space="0" w:color="auto"/>
            </w:tcBorders>
            <w:shd w:val="clear" w:color="auto" w:fill="auto"/>
            <w:vAlign w:val="center"/>
            <w:hideMark/>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p>
        </w:tc>
        <w:tc>
          <w:tcPr>
            <w:tcW w:w="850" w:type="dxa"/>
            <w:vMerge/>
            <w:tcBorders>
              <w:left w:val="nil"/>
              <w:right w:val="single" w:sz="4" w:space="0" w:color="auto"/>
            </w:tcBorders>
            <w:shd w:val="clear" w:color="auto" w:fill="auto"/>
            <w:vAlign w:val="center"/>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p>
        </w:tc>
        <w:tc>
          <w:tcPr>
            <w:tcW w:w="709" w:type="dxa"/>
            <w:vMerge/>
            <w:tcBorders>
              <w:left w:val="nil"/>
              <w:right w:val="single" w:sz="4" w:space="0" w:color="auto"/>
            </w:tcBorders>
            <w:shd w:val="clear" w:color="auto" w:fill="auto"/>
            <w:vAlign w:val="center"/>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p>
        </w:tc>
        <w:tc>
          <w:tcPr>
            <w:tcW w:w="709" w:type="dxa"/>
            <w:vMerge/>
            <w:tcBorders>
              <w:left w:val="nil"/>
              <w:right w:val="single" w:sz="4" w:space="0" w:color="auto"/>
            </w:tcBorders>
            <w:shd w:val="clear" w:color="auto" w:fill="auto"/>
            <w:vAlign w:val="center"/>
            <w:hideMark/>
          </w:tcPr>
          <w:p w:rsidR="00B3357E" w:rsidRPr="004104D2" w:rsidRDefault="00B3357E" w:rsidP="00776A11">
            <w:pPr>
              <w:spacing w:line="260" w:lineRule="exact"/>
              <w:rPr>
                <w:rFonts w:ascii="仿宋_GB2312" w:eastAsia="仿宋_GB2312" w:hAnsi="等线" w:cs="宋体" w:hint="eastAsia"/>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70</w:t>
            </w:r>
            <w:r>
              <w:rPr>
                <w:rFonts w:ascii="仿宋_GB2312" w:eastAsia="仿宋_GB2312" w:hAnsi="等线" w:cs="宋体" w:hint="eastAsia"/>
                <w:color w:val="000000"/>
                <w:kern w:val="0"/>
                <w:sz w:val="20"/>
                <w:szCs w:val="20"/>
              </w:rPr>
              <w:t>人</w:t>
            </w:r>
          </w:p>
        </w:tc>
        <w:tc>
          <w:tcPr>
            <w:tcW w:w="709" w:type="dxa"/>
            <w:vMerge/>
            <w:tcBorders>
              <w:left w:val="nil"/>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p>
        </w:tc>
      </w:tr>
      <w:tr w:rsidR="00B3357E" w:rsidRPr="004104D2" w:rsidTr="00776A11">
        <w:trPr>
          <w:trHeight w:val="273"/>
          <w:jc w:val="center"/>
        </w:trPr>
        <w:tc>
          <w:tcPr>
            <w:tcW w:w="437" w:type="dxa"/>
            <w:vMerge/>
            <w:tcBorders>
              <w:left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1259" w:type="dxa"/>
            <w:vMerge/>
            <w:tcBorders>
              <w:left w:val="nil"/>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kern w:val="0"/>
                <w:sz w:val="20"/>
                <w:szCs w:val="20"/>
              </w:rPr>
            </w:pPr>
          </w:p>
        </w:tc>
        <w:tc>
          <w:tcPr>
            <w:tcW w:w="2694" w:type="dxa"/>
            <w:vMerge/>
            <w:tcBorders>
              <w:left w:val="nil"/>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案例写作培训（实体或网络）</w:t>
            </w:r>
          </w:p>
        </w:tc>
        <w:tc>
          <w:tcPr>
            <w:tcW w:w="1560" w:type="dxa"/>
            <w:vMerge/>
            <w:tcBorders>
              <w:left w:val="nil"/>
              <w:right w:val="single" w:sz="4" w:space="0" w:color="auto"/>
            </w:tcBorders>
            <w:shd w:val="clear" w:color="auto" w:fill="auto"/>
            <w:vAlign w:val="center"/>
            <w:hideMark/>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p>
        </w:tc>
        <w:tc>
          <w:tcPr>
            <w:tcW w:w="850" w:type="dxa"/>
            <w:vMerge/>
            <w:tcBorders>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709" w:type="dxa"/>
            <w:vMerge/>
            <w:tcBorders>
              <w:left w:val="nil"/>
              <w:right w:val="single" w:sz="4" w:space="0" w:color="auto"/>
            </w:tcBorders>
            <w:shd w:val="clear" w:color="auto" w:fill="auto"/>
            <w:vAlign w:val="center"/>
          </w:tcPr>
          <w:p w:rsidR="00B3357E" w:rsidRPr="004104D2" w:rsidRDefault="00B3357E" w:rsidP="00776A11">
            <w:pPr>
              <w:spacing w:line="260" w:lineRule="exact"/>
              <w:jc w:val="center"/>
              <w:rPr>
                <w:rFonts w:ascii="仿宋_GB2312" w:eastAsia="仿宋_GB2312" w:hAnsi="等线" w:cs="宋体" w:hint="eastAsia"/>
                <w:color w:val="000000"/>
                <w:kern w:val="0"/>
                <w:sz w:val="20"/>
                <w:szCs w:val="20"/>
              </w:rPr>
            </w:pPr>
          </w:p>
        </w:tc>
        <w:tc>
          <w:tcPr>
            <w:tcW w:w="709" w:type="dxa"/>
            <w:vMerge/>
            <w:tcBorders>
              <w:left w:val="nil"/>
              <w:right w:val="single" w:sz="4" w:space="0" w:color="auto"/>
            </w:tcBorders>
            <w:shd w:val="clear" w:color="auto" w:fill="auto"/>
            <w:vAlign w:val="center"/>
            <w:hideMark/>
          </w:tcPr>
          <w:p w:rsidR="00B3357E" w:rsidRPr="004104D2" w:rsidRDefault="00B3357E" w:rsidP="00776A11">
            <w:pPr>
              <w:spacing w:line="260" w:lineRule="exact"/>
              <w:rPr>
                <w:rFonts w:ascii="仿宋_GB2312" w:eastAsia="仿宋_GB2312" w:hAnsi="等线" w:cs="宋体" w:hint="eastAsia"/>
                <w:color w:val="000000"/>
                <w:kern w:val="0"/>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54人</w:t>
            </w:r>
          </w:p>
        </w:tc>
        <w:tc>
          <w:tcPr>
            <w:tcW w:w="709" w:type="dxa"/>
            <w:vMerge/>
            <w:tcBorders>
              <w:left w:val="nil"/>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p>
        </w:tc>
      </w:tr>
      <w:tr w:rsidR="00B3357E" w:rsidRPr="004104D2" w:rsidTr="00776A11">
        <w:trPr>
          <w:trHeight w:val="675"/>
          <w:jc w:val="center"/>
        </w:trPr>
        <w:tc>
          <w:tcPr>
            <w:tcW w:w="437" w:type="dxa"/>
            <w:vMerge/>
            <w:tcBorders>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1259" w:type="dxa"/>
            <w:vMerge/>
            <w:tcBorders>
              <w:left w:val="nil"/>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kern w:val="0"/>
                <w:sz w:val="20"/>
                <w:szCs w:val="20"/>
              </w:rPr>
            </w:pPr>
          </w:p>
        </w:tc>
        <w:tc>
          <w:tcPr>
            <w:tcW w:w="2694" w:type="dxa"/>
            <w:vMerge/>
            <w:tcBorders>
              <w:left w:val="nil"/>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2976" w:type="dxa"/>
            <w:tcBorders>
              <w:top w:val="nil"/>
              <w:left w:val="nil"/>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知识产权犯罪实务问题及量刑建议培训（实体或网络）</w:t>
            </w:r>
          </w:p>
        </w:tc>
        <w:tc>
          <w:tcPr>
            <w:tcW w:w="1560"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850"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
        </w:tc>
        <w:tc>
          <w:tcPr>
            <w:tcW w:w="709"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rPr>
                <w:rFonts w:ascii="仿宋_GB2312" w:eastAsia="仿宋_GB2312" w:hAnsi="等线" w:cs="宋体" w:hint="eastAsia"/>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54人</w:t>
            </w:r>
          </w:p>
        </w:tc>
        <w:tc>
          <w:tcPr>
            <w:tcW w:w="709" w:type="dxa"/>
            <w:vMerge/>
            <w:tcBorders>
              <w:left w:val="nil"/>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p>
        </w:tc>
      </w:tr>
      <w:tr w:rsidR="00B3357E" w:rsidRPr="004104D2" w:rsidTr="00776A11">
        <w:trPr>
          <w:trHeight w:val="870"/>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5</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第四检察部</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刑事执行检察</w:t>
            </w:r>
            <w:proofErr w:type="gramStart"/>
            <w:r w:rsidRPr="004104D2">
              <w:rPr>
                <w:rFonts w:ascii="仿宋_GB2312" w:eastAsia="仿宋_GB2312" w:hAnsi="等线" w:cs="宋体" w:hint="eastAsia"/>
                <w:color w:val="000000"/>
                <w:kern w:val="0"/>
                <w:sz w:val="20"/>
                <w:szCs w:val="20"/>
              </w:rPr>
              <w:t>暨司法</w:t>
            </w:r>
            <w:proofErr w:type="gramEnd"/>
            <w:r w:rsidRPr="004104D2">
              <w:rPr>
                <w:rFonts w:ascii="仿宋_GB2312" w:eastAsia="仿宋_GB2312" w:hAnsi="等线" w:cs="宋体" w:hint="eastAsia"/>
                <w:color w:val="000000"/>
                <w:kern w:val="0"/>
                <w:sz w:val="20"/>
                <w:szCs w:val="20"/>
              </w:rPr>
              <w:t>工作人员相关职务犯罪侦查技能培训班（实体培训）</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left"/>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1.社区矫正巡回检察方式方法;2.看守所巡回检察做好</w:t>
            </w:r>
            <w:proofErr w:type="gramStart"/>
            <w:r w:rsidRPr="004104D2">
              <w:rPr>
                <w:rFonts w:ascii="仿宋_GB2312" w:eastAsia="仿宋_GB2312" w:hAnsi="等线" w:cs="宋体" w:hint="eastAsia"/>
                <w:color w:val="000000"/>
                <w:kern w:val="0"/>
                <w:sz w:val="20"/>
                <w:szCs w:val="20"/>
              </w:rPr>
              <w:t>派巡结合</w:t>
            </w:r>
            <w:proofErr w:type="gramEnd"/>
            <w:r w:rsidRPr="004104D2">
              <w:rPr>
                <w:rFonts w:ascii="仿宋_GB2312" w:eastAsia="仿宋_GB2312" w:hAnsi="等线" w:cs="宋体" w:hint="eastAsia"/>
                <w:color w:val="000000"/>
                <w:kern w:val="0"/>
                <w:sz w:val="20"/>
                <w:szCs w:val="20"/>
              </w:rPr>
              <w:t>提升监督效能;3.检察职务犯罪侦查能力专题培训</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全市条线人员</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7月中旬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市检察院普法中心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5天</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50人左右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525"/>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lastRenderedPageBreak/>
              <w:t>6</w:t>
            </w: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B3357E" w:rsidRPr="008A0EA4" w:rsidRDefault="00B3357E" w:rsidP="00776A11">
            <w:pPr>
              <w:widowControl/>
              <w:spacing w:line="260" w:lineRule="exact"/>
              <w:jc w:val="left"/>
              <w:rPr>
                <w:rFonts w:ascii="仿宋_GB2312" w:eastAsia="仿宋_GB2312" w:hAnsi="等线" w:cs="宋体" w:hint="eastAsia"/>
                <w:kern w:val="0"/>
                <w:sz w:val="20"/>
                <w:szCs w:val="20"/>
              </w:rPr>
            </w:pPr>
            <w:r w:rsidRPr="008A0EA4">
              <w:rPr>
                <w:rFonts w:ascii="仿宋_GB2312" w:eastAsia="仿宋_GB2312" w:hAnsi="等线" w:cs="宋体" w:hint="eastAsia"/>
                <w:kern w:val="0"/>
                <w:sz w:val="20"/>
                <w:szCs w:val="20"/>
              </w:rPr>
              <w:t>第五、第六检察部</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left"/>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两项监督小课堂（网络培训）</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B3357E" w:rsidRDefault="00B3357E" w:rsidP="00776A11">
            <w:pPr>
              <w:widowControl/>
              <w:spacing w:line="260" w:lineRule="exact"/>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执行监督和审判人</w:t>
            </w:r>
          </w:p>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员违法行为监督</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全市条线人员</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第二  季度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983389">
              <w:rPr>
                <w:rFonts w:ascii="仿宋_GB2312" w:eastAsia="仿宋_GB2312" w:hAnsi="等线" w:cs="宋体" w:hint="eastAsia"/>
                <w:color w:val="000000"/>
                <w:kern w:val="0"/>
                <w:sz w:val="18"/>
                <w:szCs w:val="20"/>
              </w:rPr>
              <w:t>0.5天</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50</w:t>
            </w:r>
            <w:r w:rsidRPr="004104D2">
              <w:rPr>
                <w:rFonts w:ascii="仿宋_GB2312" w:eastAsia="仿宋_GB2312" w:hAnsi="等线" w:cs="宋体" w:hint="eastAsia"/>
                <w:color w:val="000000"/>
                <w:kern w:val="0"/>
                <w:sz w:val="20"/>
                <w:szCs w:val="20"/>
              </w:rPr>
              <w:t>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r>
      <w:tr w:rsidR="00B3357E" w:rsidRPr="004104D2" w:rsidTr="00776A11">
        <w:trPr>
          <w:trHeight w:val="645"/>
          <w:jc w:val="center"/>
        </w:trPr>
        <w:tc>
          <w:tcPr>
            <w:tcW w:w="437" w:type="dxa"/>
            <w:tcBorders>
              <w:top w:val="nil"/>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7</w:t>
            </w:r>
          </w:p>
        </w:tc>
        <w:tc>
          <w:tcPr>
            <w:tcW w:w="1259" w:type="dxa"/>
            <w:vMerge/>
            <w:tcBorders>
              <w:left w:val="single" w:sz="4" w:space="0" w:color="auto"/>
              <w:bottom w:val="single" w:sz="4" w:space="0" w:color="auto"/>
              <w:right w:val="single" w:sz="4" w:space="0" w:color="auto"/>
            </w:tcBorders>
            <w:vAlign w:val="center"/>
            <w:hideMark/>
          </w:tcPr>
          <w:p w:rsidR="00B3357E" w:rsidRPr="004104D2" w:rsidRDefault="00B3357E" w:rsidP="00776A11">
            <w:pPr>
              <w:widowControl/>
              <w:spacing w:line="260" w:lineRule="exact"/>
              <w:jc w:val="left"/>
              <w:rPr>
                <w:rFonts w:ascii="仿宋_GB2312" w:eastAsia="仿宋_GB2312" w:hAnsi="等线" w:cs="宋体"/>
                <w:color w:val="000000"/>
                <w:kern w:val="0"/>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备战省院民事检察业务竞赛培训班（实体培训）</w:t>
            </w: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民事检察业务</w:t>
            </w:r>
          </w:p>
        </w:tc>
        <w:tc>
          <w:tcPr>
            <w:tcW w:w="156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全市参赛选手</w:t>
            </w:r>
          </w:p>
        </w:tc>
        <w:tc>
          <w:tcPr>
            <w:tcW w:w="850" w:type="dxa"/>
            <w:tcBorders>
              <w:top w:val="nil"/>
              <w:left w:val="nil"/>
              <w:bottom w:val="single" w:sz="4" w:space="0" w:color="auto"/>
              <w:right w:val="single" w:sz="4" w:space="0" w:color="auto"/>
            </w:tcBorders>
            <w:shd w:val="clear" w:color="auto" w:fill="auto"/>
            <w:vAlign w:val="center"/>
            <w:hideMark/>
          </w:tcPr>
          <w:p w:rsidR="00B3357E" w:rsidRDefault="00B3357E" w:rsidP="00776A11">
            <w:pPr>
              <w:widowControl/>
              <w:spacing w:line="260" w:lineRule="exact"/>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3</w:t>
            </w:r>
            <w:r w:rsidRPr="004104D2">
              <w:rPr>
                <w:rFonts w:ascii="仿宋_GB2312" w:eastAsia="仿宋_GB2312" w:hAnsi="等线" w:cs="宋体" w:hint="eastAsia"/>
                <w:color w:val="000000"/>
                <w:kern w:val="0"/>
                <w:sz w:val="20"/>
                <w:szCs w:val="20"/>
              </w:rPr>
              <w:t>月-</w:t>
            </w:r>
          </w:p>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4</w:t>
            </w:r>
            <w:r w:rsidRPr="004104D2">
              <w:rPr>
                <w:rFonts w:ascii="仿宋_GB2312" w:eastAsia="仿宋_GB2312" w:hAnsi="等线" w:cs="宋体" w:hint="eastAsia"/>
                <w:color w:val="000000"/>
                <w:kern w:val="0"/>
                <w:sz w:val="20"/>
                <w:szCs w:val="20"/>
              </w:rPr>
              <w:t>月</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5</w:t>
            </w:r>
            <w:r w:rsidRPr="004104D2">
              <w:rPr>
                <w:rFonts w:ascii="仿宋_GB2312" w:eastAsia="仿宋_GB2312" w:hAnsi="等线" w:cs="宋体" w:hint="eastAsia"/>
                <w:color w:val="000000"/>
                <w:kern w:val="0"/>
                <w:sz w:val="20"/>
                <w:szCs w:val="20"/>
              </w:rPr>
              <w:t>0天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4人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hRule="exact" w:val="531"/>
          <w:jc w:val="center"/>
        </w:trPr>
        <w:tc>
          <w:tcPr>
            <w:tcW w:w="437" w:type="dxa"/>
            <w:tcBorders>
              <w:top w:val="nil"/>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8</w:t>
            </w:r>
          </w:p>
        </w:tc>
        <w:tc>
          <w:tcPr>
            <w:tcW w:w="1259" w:type="dxa"/>
            <w:vMerge/>
            <w:tcBorders>
              <w:left w:val="single" w:sz="4" w:space="0" w:color="auto"/>
              <w:bottom w:val="single" w:sz="4" w:space="0" w:color="auto"/>
              <w:right w:val="single" w:sz="4" w:space="0" w:color="auto"/>
            </w:tcBorders>
            <w:vAlign w:val="center"/>
            <w:hideMark/>
          </w:tcPr>
          <w:p w:rsidR="00B3357E" w:rsidRPr="004104D2" w:rsidRDefault="00B3357E" w:rsidP="00776A11">
            <w:pPr>
              <w:widowControl/>
              <w:spacing w:line="260" w:lineRule="exact"/>
              <w:jc w:val="left"/>
              <w:rPr>
                <w:rFonts w:ascii="仿宋_GB2312" w:eastAsia="仿宋_GB2312" w:hAnsi="等线" w:cs="宋体"/>
                <w:color w:val="000000"/>
                <w:kern w:val="0"/>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行政检察业务竞赛培训</w:t>
            </w:r>
            <w:r>
              <w:rPr>
                <w:rFonts w:ascii="仿宋_GB2312" w:eastAsia="仿宋_GB2312" w:hAnsi="等线" w:cs="宋体" w:hint="eastAsia"/>
                <w:color w:val="000000"/>
                <w:kern w:val="0"/>
                <w:sz w:val="20"/>
                <w:szCs w:val="20"/>
              </w:rPr>
              <w:t xml:space="preserve">  </w:t>
            </w:r>
            <w:r w:rsidRPr="004104D2">
              <w:rPr>
                <w:rFonts w:ascii="仿宋_GB2312" w:eastAsia="仿宋_GB2312" w:hAnsi="等线" w:cs="宋体" w:hint="eastAsia"/>
                <w:color w:val="000000"/>
                <w:kern w:val="0"/>
                <w:sz w:val="20"/>
                <w:szCs w:val="20"/>
              </w:rPr>
              <w:t>（实体培训）</w:t>
            </w: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行政检察竞赛内容</w:t>
            </w:r>
          </w:p>
        </w:tc>
        <w:tc>
          <w:tcPr>
            <w:tcW w:w="156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参赛人员</w:t>
            </w:r>
          </w:p>
        </w:tc>
        <w:tc>
          <w:tcPr>
            <w:tcW w:w="85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8-9月</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60天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20人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660"/>
          <w:jc w:val="center"/>
        </w:trPr>
        <w:tc>
          <w:tcPr>
            <w:tcW w:w="437" w:type="dxa"/>
            <w:tcBorders>
              <w:top w:val="nil"/>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9</w:t>
            </w:r>
          </w:p>
        </w:tc>
        <w:tc>
          <w:tcPr>
            <w:tcW w:w="1259" w:type="dxa"/>
            <w:tcBorders>
              <w:top w:val="single" w:sz="4" w:space="0" w:color="auto"/>
              <w:left w:val="nil"/>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第七检察部</w:t>
            </w:r>
          </w:p>
        </w:tc>
        <w:tc>
          <w:tcPr>
            <w:tcW w:w="269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全省未检业务竞赛培训班（实体加网络培训）</w:t>
            </w: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未检工作实务、法律法规培训</w:t>
            </w:r>
          </w:p>
        </w:tc>
        <w:tc>
          <w:tcPr>
            <w:tcW w:w="156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全市未检竞赛前6名</w:t>
            </w:r>
          </w:p>
        </w:tc>
        <w:tc>
          <w:tcPr>
            <w:tcW w:w="85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5月  中旬</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市院普法中心</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60天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6人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555"/>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10</w:t>
            </w:r>
          </w:p>
        </w:tc>
        <w:tc>
          <w:tcPr>
            <w:tcW w:w="12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第八检察部</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远程司法救助系统应用培训(实体培训)</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远程司法救助系统应用</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全市条线人员</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4月  中旬</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983389">
              <w:rPr>
                <w:rFonts w:ascii="仿宋_GB2312" w:eastAsia="仿宋_GB2312" w:hAnsi="等线" w:cs="宋体" w:hint="eastAsia"/>
                <w:color w:val="000000"/>
                <w:kern w:val="0"/>
                <w:sz w:val="18"/>
                <w:szCs w:val="20"/>
              </w:rPr>
              <w:t>0.5天</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40人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hRule="exact" w:val="1052"/>
          <w:jc w:val="center"/>
        </w:trPr>
        <w:tc>
          <w:tcPr>
            <w:tcW w:w="437" w:type="dxa"/>
            <w:tcBorders>
              <w:top w:val="nil"/>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11</w:t>
            </w:r>
          </w:p>
        </w:tc>
        <w:tc>
          <w:tcPr>
            <w:tcW w:w="1259" w:type="dxa"/>
            <w:vMerge/>
            <w:tcBorders>
              <w:top w:val="nil"/>
              <w:left w:val="single" w:sz="4" w:space="0" w:color="auto"/>
              <w:bottom w:val="single" w:sz="4" w:space="0" w:color="000000"/>
              <w:right w:val="single" w:sz="4" w:space="0" w:color="auto"/>
            </w:tcBorders>
            <w:vAlign w:val="center"/>
            <w:hideMark/>
          </w:tcPr>
          <w:p w:rsidR="00B3357E" w:rsidRPr="004104D2" w:rsidRDefault="00B3357E" w:rsidP="00776A11">
            <w:pPr>
              <w:widowControl/>
              <w:spacing w:line="260" w:lineRule="exact"/>
              <w:jc w:val="left"/>
              <w:rPr>
                <w:rFonts w:ascii="仿宋_GB2312" w:eastAsia="仿宋_GB2312" w:hAnsi="等线" w:cs="宋体"/>
                <w:color w:val="000000"/>
                <w:kern w:val="0"/>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司法警察警务技能培训班(实体培训)</w:t>
            </w: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基础理论;基本技能;专业演练</w:t>
            </w:r>
          </w:p>
        </w:tc>
        <w:tc>
          <w:tcPr>
            <w:tcW w:w="156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全市50周岁以下司法警察</w:t>
            </w:r>
          </w:p>
        </w:tc>
        <w:tc>
          <w:tcPr>
            <w:tcW w:w="850" w:type="dxa"/>
            <w:tcBorders>
              <w:top w:val="nil"/>
              <w:left w:val="nil"/>
              <w:bottom w:val="single" w:sz="4" w:space="0" w:color="auto"/>
              <w:right w:val="single" w:sz="4" w:space="0" w:color="auto"/>
            </w:tcBorders>
            <w:shd w:val="clear" w:color="auto" w:fill="auto"/>
            <w:vAlign w:val="center"/>
            <w:hideMark/>
          </w:tcPr>
          <w:p w:rsidR="00B3357E" w:rsidRPr="009F70C2" w:rsidRDefault="00B3357E" w:rsidP="00776A11">
            <w:pPr>
              <w:widowControl/>
              <w:spacing w:line="260" w:lineRule="exact"/>
              <w:jc w:val="center"/>
              <w:rPr>
                <w:rFonts w:ascii="仿宋_GB2312" w:eastAsia="仿宋_GB2312" w:hAnsi="等线" w:cs="宋体" w:hint="eastAsia"/>
                <w:color w:val="000000"/>
                <w:kern w:val="0"/>
                <w:sz w:val="20"/>
                <w:szCs w:val="20"/>
              </w:rPr>
            </w:pPr>
            <w:r w:rsidRPr="009F70C2">
              <w:rPr>
                <w:rFonts w:ascii="仿宋_GB2312" w:eastAsia="仿宋_GB2312" w:hAnsi="等线" w:cs="宋体" w:hint="eastAsia"/>
                <w:color w:val="000000"/>
                <w:kern w:val="0"/>
                <w:sz w:val="20"/>
                <w:szCs w:val="20"/>
              </w:rPr>
              <w:t>5月和11月中旬</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市检察院普法中心</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6天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40人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660"/>
          <w:jc w:val="center"/>
        </w:trPr>
        <w:tc>
          <w:tcPr>
            <w:tcW w:w="437" w:type="dxa"/>
            <w:tcBorders>
              <w:top w:val="nil"/>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12</w:t>
            </w:r>
          </w:p>
        </w:tc>
        <w:tc>
          <w:tcPr>
            <w:tcW w:w="1259" w:type="dxa"/>
            <w:vMerge w:val="restart"/>
            <w:tcBorders>
              <w:top w:val="nil"/>
              <w:left w:val="single" w:sz="4" w:space="0" w:color="auto"/>
              <w:bottom w:val="single" w:sz="4" w:space="0" w:color="000000"/>
              <w:right w:val="single" w:sz="4" w:space="0" w:color="auto"/>
            </w:tcBorders>
            <w:shd w:val="clear" w:color="auto" w:fill="auto"/>
            <w:vAlign w:val="center"/>
            <w:hideMark/>
          </w:tcPr>
          <w:p w:rsidR="00B3357E" w:rsidRDefault="00B3357E" w:rsidP="00776A11">
            <w:pPr>
              <w:widowControl/>
              <w:spacing w:line="260" w:lineRule="exact"/>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法律政策</w:t>
            </w:r>
          </w:p>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研究室</w:t>
            </w:r>
          </w:p>
        </w:tc>
        <w:tc>
          <w:tcPr>
            <w:tcW w:w="269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检察调研培训班（实体培训）</w:t>
            </w: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w:t>
            </w:r>
            <w:r w:rsidRPr="004104D2">
              <w:rPr>
                <w:rFonts w:eastAsia="仿宋_GB2312"/>
                <w:color w:val="000000"/>
                <w:kern w:val="0"/>
                <w:sz w:val="20"/>
                <w:szCs w:val="20"/>
              </w:rPr>
              <w:t xml:space="preserve">   </w:t>
            </w:r>
            <w:r w:rsidRPr="004104D2">
              <w:rPr>
                <w:rFonts w:ascii="仿宋_GB2312" w:eastAsia="仿宋_GB2312" w:hAnsi="等线" w:cs="宋体" w:hint="eastAsia"/>
                <w:color w:val="000000"/>
                <w:kern w:val="0"/>
                <w:sz w:val="20"/>
                <w:szCs w:val="20"/>
              </w:rPr>
              <w:t>检察调研写作技巧;2.</w:t>
            </w:r>
            <w:r w:rsidRPr="004104D2">
              <w:rPr>
                <w:rFonts w:ascii="仿宋_GB2312" w:eastAsia="仿宋_GB2312" w:hAnsi="等线" w:cs="宋体" w:hint="eastAsia"/>
                <w:color w:val="000000"/>
                <w:kern w:val="0"/>
                <w:sz w:val="20"/>
                <w:szCs w:val="20"/>
              </w:rPr>
              <w:t> </w:t>
            </w:r>
            <w:r w:rsidRPr="004104D2">
              <w:rPr>
                <w:rFonts w:ascii="仿宋_GB2312" w:eastAsia="仿宋_GB2312" w:hAnsi="等线" w:cs="宋体" w:hint="eastAsia"/>
                <w:color w:val="000000"/>
                <w:kern w:val="0"/>
                <w:sz w:val="20"/>
                <w:szCs w:val="20"/>
              </w:rPr>
              <w:t>检察调研热点难点问题</w:t>
            </w:r>
          </w:p>
        </w:tc>
        <w:tc>
          <w:tcPr>
            <w:tcW w:w="156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全市调研骨干人才</w:t>
            </w:r>
          </w:p>
        </w:tc>
        <w:tc>
          <w:tcPr>
            <w:tcW w:w="85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7月  中旬</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983389">
              <w:rPr>
                <w:rFonts w:ascii="仿宋_GB2312" w:eastAsia="仿宋_GB2312" w:hAnsi="等线" w:cs="宋体" w:hint="eastAsia"/>
                <w:color w:val="000000"/>
                <w:kern w:val="0"/>
                <w:sz w:val="18"/>
                <w:szCs w:val="20"/>
              </w:rPr>
              <w:t>0.5天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30人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735"/>
          <w:jc w:val="center"/>
        </w:trPr>
        <w:tc>
          <w:tcPr>
            <w:tcW w:w="437" w:type="dxa"/>
            <w:tcBorders>
              <w:top w:val="nil"/>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13</w:t>
            </w:r>
          </w:p>
        </w:tc>
        <w:tc>
          <w:tcPr>
            <w:tcW w:w="1259" w:type="dxa"/>
            <w:vMerge/>
            <w:tcBorders>
              <w:top w:val="nil"/>
              <w:left w:val="single" w:sz="4" w:space="0" w:color="auto"/>
              <w:bottom w:val="single" w:sz="4" w:space="0" w:color="000000"/>
              <w:right w:val="single" w:sz="4" w:space="0" w:color="auto"/>
            </w:tcBorders>
            <w:vAlign w:val="center"/>
            <w:hideMark/>
          </w:tcPr>
          <w:p w:rsidR="00B3357E" w:rsidRPr="004104D2" w:rsidRDefault="00B3357E" w:rsidP="00776A11">
            <w:pPr>
              <w:widowControl/>
              <w:spacing w:line="260" w:lineRule="exact"/>
              <w:jc w:val="left"/>
              <w:rPr>
                <w:rFonts w:ascii="仿宋_GB2312" w:eastAsia="仿宋_GB2312" w:hAnsi="等线" w:cs="宋体"/>
                <w:color w:val="000000"/>
                <w:kern w:val="0"/>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法学沙龙（实体培训）</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案例分析、讨论等</w:t>
            </w:r>
          </w:p>
        </w:tc>
        <w:tc>
          <w:tcPr>
            <w:tcW w:w="156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法学沙龙成员</w:t>
            </w:r>
          </w:p>
        </w:tc>
        <w:tc>
          <w:tcPr>
            <w:tcW w:w="85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全年安排4-6期</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2-3天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30人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532"/>
          <w:jc w:val="center"/>
        </w:trPr>
        <w:tc>
          <w:tcPr>
            <w:tcW w:w="437" w:type="dxa"/>
            <w:tcBorders>
              <w:top w:val="nil"/>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14</w:t>
            </w:r>
          </w:p>
        </w:tc>
        <w:tc>
          <w:tcPr>
            <w:tcW w:w="1259" w:type="dxa"/>
            <w:vMerge w:val="restart"/>
            <w:tcBorders>
              <w:top w:val="nil"/>
              <w:left w:val="single" w:sz="4" w:space="0" w:color="auto"/>
              <w:bottom w:val="single" w:sz="4" w:space="0" w:color="000000"/>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案件管理部</w:t>
            </w:r>
          </w:p>
        </w:tc>
        <w:tc>
          <w:tcPr>
            <w:tcW w:w="2694" w:type="dxa"/>
            <w:tcBorders>
              <w:top w:val="nil"/>
              <w:left w:val="nil"/>
              <w:bottom w:val="single" w:sz="4" w:space="0" w:color="auto"/>
              <w:right w:val="single" w:sz="4" w:space="0" w:color="auto"/>
            </w:tcBorders>
            <w:shd w:val="clear" w:color="auto" w:fill="auto"/>
            <w:vAlign w:val="center"/>
            <w:hideMark/>
          </w:tcPr>
          <w:p w:rsidR="00B3357E" w:rsidRDefault="00B3357E" w:rsidP="00776A11">
            <w:pPr>
              <w:widowControl/>
              <w:spacing w:line="260" w:lineRule="exact"/>
              <w:jc w:val="center"/>
              <w:rPr>
                <w:rFonts w:ascii="仿宋_GB2312" w:eastAsia="仿宋_GB2312" w:hAnsi="等线" w:cs="宋体"/>
                <w:color w:val="000000"/>
                <w:kern w:val="0"/>
                <w:sz w:val="20"/>
                <w:szCs w:val="20"/>
              </w:rPr>
            </w:pPr>
            <w:proofErr w:type="gramStart"/>
            <w:r w:rsidRPr="004104D2">
              <w:rPr>
                <w:rFonts w:ascii="仿宋_GB2312" w:eastAsia="仿宋_GB2312" w:hAnsi="等线" w:cs="宋体" w:hint="eastAsia"/>
                <w:color w:val="000000"/>
                <w:kern w:val="0"/>
                <w:sz w:val="20"/>
                <w:szCs w:val="20"/>
              </w:rPr>
              <w:t>案管综合</w:t>
            </w:r>
            <w:proofErr w:type="gramEnd"/>
            <w:r w:rsidRPr="004104D2">
              <w:rPr>
                <w:rFonts w:ascii="仿宋_GB2312" w:eastAsia="仿宋_GB2312" w:hAnsi="等线" w:cs="宋体" w:hint="eastAsia"/>
                <w:color w:val="000000"/>
                <w:kern w:val="0"/>
                <w:sz w:val="20"/>
                <w:szCs w:val="20"/>
              </w:rPr>
              <w:t>业务培训班</w:t>
            </w:r>
          </w:p>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（实体培训）</w:t>
            </w: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2.0</w:t>
            </w:r>
            <w:proofErr w:type="gramStart"/>
            <w:r w:rsidRPr="004104D2">
              <w:rPr>
                <w:rFonts w:ascii="仿宋_GB2312" w:eastAsia="仿宋_GB2312" w:hAnsi="等线" w:cs="宋体" w:hint="eastAsia"/>
                <w:color w:val="000000"/>
                <w:kern w:val="0"/>
                <w:sz w:val="20"/>
                <w:szCs w:val="20"/>
              </w:rPr>
              <w:t>版统一</w:t>
            </w:r>
            <w:proofErr w:type="gramEnd"/>
            <w:r w:rsidRPr="004104D2">
              <w:rPr>
                <w:rFonts w:ascii="仿宋_GB2312" w:eastAsia="仿宋_GB2312" w:hAnsi="等线" w:cs="宋体" w:hint="eastAsia"/>
                <w:color w:val="000000"/>
                <w:kern w:val="0"/>
                <w:sz w:val="20"/>
                <w:szCs w:val="20"/>
              </w:rPr>
              <w:t>业务系统应用推进</w:t>
            </w:r>
          </w:p>
        </w:tc>
        <w:tc>
          <w:tcPr>
            <w:tcW w:w="156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proofErr w:type="gramStart"/>
            <w:r w:rsidRPr="004104D2">
              <w:rPr>
                <w:rFonts w:ascii="仿宋_GB2312" w:eastAsia="仿宋_GB2312" w:hAnsi="等线" w:cs="宋体" w:hint="eastAsia"/>
                <w:color w:val="000000"/>
                <w:kern w:val="0"/>
                <w:sz w:val="20"/>
                <w:szCs w:val="20"/>
              </w:rPr>
              <w:t>全市案管</w:t>
            </w:r>
            <w:proofErr w:type="gramEnd"/>
            <w:r w:rsidRPr="004104D2">
              <w:rPr>
                <w:rFonts w:ascii="仿宋_GB2312" w:eastAsia="仿宋_GB2312" w:hAnsi="等线" w:cs="宋体" w:hint="eastAsia"/>
                <w:color w:val="000000"/>
                <w:kern w:val="0"/>
                <w:sz w:val="20"/>
                <w:szCs w:val="20"/>
              </w:rPr>
              <w:t>人员</w:t>
            </w:r>
          </w:p>
        </w:tc>
        <w:tc>
          <w:tcPr>
            <w:tcW w:w="85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3月  上旬</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50人</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476"/>
          <w:jc w:val="center"/>
        </w:trPr>
        <w:tc>
          <w:tcPr>
            <w:tcW w:w="437" w:type="dxa"/>
            <w:tcBorders>
              <w:top w:val="nil"/>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15</w:t>
            </w:r>
          </w:p>
        </w:tc>
        <w:tc>
          <w:tcPr>
            <w:tcW w:w="1259" w:type="dxa"/>
            <w:vMerge/>
            <w:tcBorders>
              <w:top w:val="nil"/>
              <w:left w:val="single" w:sz="4" w:space="0" w:color="auto"/>
              <w:bottom w:val="single" w:sz="4" w:space="0" w:color="auto"/>
              <w:right w:val="single" w:sz="4" w:space="0" w:color="auto"/>
            </w:tcBorders>
            <w:vAlign w:val="center"/>
            <w:hideMark/>
          </w:tcPr>
          <w:p w:rsidR="00B3357E" w:rsidRPr="004104D2" w:rsidRDefault="00B3357E" w:rsidP="00776A11">
            <w:pPr>
              <w:widowControl/>
              <w:spacing w:line="260" w:lineRule="exact"/>
              <w:jc w:val="left"/>
              <w:rPr>
                <w:rFonts w:ascii="仿宋_GB2312" w:eastAsia="仿宋_GB2312" w:hAnsi="等线" w:cs="宋体"/>
                <w:color w:val="000000"/>
                <w:kern w:val="0"/>
                <w:sz w:val="20"/>
                <w:szCs w:val="20"/>
              </w:rPr>
            </w:pPr>
          </w:p>
        </w:tc>
        <w:tc>
          <w:tcPr>
            <w:tcW w:w="269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统计业务培训班（实体培训）</w:t>
            </w:r>
          </w:p>
        </w:tc>
        <w:tc>
          <w:tcPr>
            <w:tcW w:w="2976"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数据分析与管理实务</w:t>
            </w:r>
          </w:p>
        </w:tc>
        <w:tc>
          <w:tcPr>
            <w:tcW w:w="156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全市统计人员</w:t>
            </w:r>
          </w:p>
        </w:tc>
        <w:tc>
          <w:tcPr>
            <w:tcW w:w="850"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7月  中旬</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2天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15人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r w:rsidR="00B3357E" w:rsidRPr="004104D2" w:rsidTr="00776A11">
        <w:trPr>
          <w:trHeight w:val="821"/>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16</w:t>
            </w:r>
          </w:p>
        </w:tc>
        <w:tc>
          <w:tcPr>
            <w:tcW w:w="1259" w:type="dxa"/>
            <w:vMerge w:val="restart"/>
            <w:tcBorders>
              <w:top w:val="single" w:sz="4" w:space="0" w:color="auto"/>
              <w:left w:val="nil"/>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color w:val="000000"/>
                <w:kern w:val="0"/>
                <w:sz w:val="20"/>
                <w:szCs w:val="20"/>
              </w:rPr>
            </w:pPr>
            <w:r w:rsidRPr="007D201B">
              <w:rPr>
                <w:rFonts w:ascii="仿宋_GB2312" w:eastAsia="仿宋_GB2312" w:hAnsi="等线" w:cs="宋体" w:hint="eastAsia"/>
                <w:color w:val="000000"/>
                <w:kern w:val="0"/>
                <w:sz w:val="20"/>
                <w:szCs w:val="20"/>
              </w:rPr>
              <w:t>检察信息</w:t>
            </w:r>
          </w:p>
          <w:p w:rsidR="00B3357E" w:rsidRPr="00233D82" w:rsidRDefault="00B3357E" w:rsidP="00776A11">
            <w:pPr>
              <w:widowControl/>
              <w:spacing w:line="260" w:lineRule="exact"/>
              <w:jc w:val="center"/>
              <w:rPr>
                <w:rFonts w:ascii="仿宋_GB2312" w:eastAsia="仿宋_GB2312" w:hAnsi="等线" w:cs="宋体" w:hint="eastAsia"/>
                <w:b/>
                <w:color w:val="000000"/>
                <w:kern w:val="0"/>
                <w:sz w:val="20"/>
                <w:szCs w:val="20"/>
              </w:rPr>
            </w:pPr>
            <w:r w:rsidRPr="007D201B">
              <w:rPr>
                <w:rFonts w:ascii="仿宋_GB2312" w:eastAsia="仿宋_GB2312" w:hAnsi="等线" w:cs="宋体" w:hint="eastAsia"/>
                <w:color w:val="000000"/>
                <w:kern w:val="0"/>
                <w:sz w:val="20"/>
                <w:szCs w:val="20"/>
              </w:rPr>
              <w:t>技术部、第六检察部</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公益诉讼现场勘查及无人机操作培训班（实体培训）</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现场勘验技能培训；</w:t>
            </w:r>
            <w:r w:rsidRPr="007D201B">
              <w:rPr>
                <w:rFonts w:ascii="仿宋_GB2312" w:eastAsia="仿宋_GB2312" w:hAnsi="等线" w:cs="宋体" w:hint="eastAsia"/>
                <w:color w:val="000000"/>
                <w:kern w:val="0"/>
                <w:sz w:val="20"/>
                <w:szCs w:val="20"/>
              </w:rPr>
              <w:br/>
              <w:t>无人机操作培训</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全市条线</w:t>
            </w:r>
            <w:r w:rsidRPr="007D201B">
              <w:rPr>
                <w:rFonts w:ascii="仿宋_GB2312" w:eastAsia="仿宋_GB2312" w:hAnsi="等线" w:cs="宋体" w:hint="eastAsia"/>
                <w:color w:val="000000"/>
                <w:kern w:val="0"/>
                <w:sz w:val="20"/>
                <w:szCs w:val="20"/>
              </w:rPr>
              <w:br/>
              <w:t>人员</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3月中旬</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市院普法中心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7天</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50人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18"/>
                <w:szCs w:val="18"/>
              </w:rPr>
            </w:pPr>
            <w:r w:rsidRPr="007D201B">
              <w:rPr>
                <w:rFonts w:ascii="仿宋_GB2312" w:eastAsia="仿宋_GB2312" w:hAnsi="等线" w:cs="宋体" w:hint="eastAsia"/>
                <w:color w:val="000000"/>
                <w:kern w:val="0"/>
                <w:sz w:val="18"/>
                <w:szCs w:val="18"/>
              </w:rPr>
              <w:t>财政支出</w:t>
            </w:r>
          </w:p>
        </w:tc>
      </w:tr>
      <w:tr w:rsidR="00B3357E" w:rsidRPr="004104D2" w:rsidTr="00776A11">
        <w:trPr>
          <w:trHeight w:val="821"/>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B3357E"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17</w:t>
            </w:r>
          </w:p>
        </w:tc>
        <w:tc>
          <w:tcPr>
            <w:tcW w:w="1242" w:type="dxa"/>
            <w:vMerge/>
            <w:tcBorders>
              <w:left w:val="nil"/>
              <w:bottom w:val="single" w:sz="4" w:space="0" w:color="auto"/>
              <w:right w:val="single" w:sz="4" w:space="0" w:color="auto"/>
            </w:tcBorders>
            <w:shd w:val="clear" w:color="auto" w:fill="auto"/>
            <w:vAlign w:val="center"/>
            <w:hideMark/>
          </w:tcPr>
          <w:p w:rsidR="00B3357E" w:rsidRPr="00233D82" w:rsidRDefault="00B3357E" w:rsidP="00776A11">
            <w:pPr>
              <w:widowControl/>
              <w:spacing w:line="260" w:lineRule="exact"/>
              <w:jc w:val="center"/>
              <w:rPr>
                <w:rFonts w:ascii="仿宋_GB2312" w:eastAsia="仿宋_GB2312" w:hAnsi="等线" w:cs="宋体" w:hint="eastAsia"/>
                <w:b/>
                <w:color w:val="FF0000"/>
                <w:kern w:val="0"/>
                <w:sz w:val="20"/>
                <w:szCs w:val="20"/>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公益诉讼现场勘查及无人机操作培训班（实体培训）</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现场勘验技能培训；</w:t>
            </w:r>
            <w:r w:rsidRPr="007D201B">
              <w:rPr>
                <w:rFonts w:ascii="仿宋_GB2312" w:eastAsia="仿宋_GB2312" w:hAnsi="等线" w:cs="宋体" w:hint="eastAsia"/>
                <w:color w:val="000000"/>
                <w:kern w:val="0"/>
                <w:sz w:val="20"/>
                <w:szCs w:val="20"/>
              </w:rPr>
              <w:br/>
              <w:t>无人机操作培训</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初选参赛人员</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3.20-4.5</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市院普法中心</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17天</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20"/>
                <w:szCs w:val="20"/>
              </w:rPr>
            </w:pPr>
            <w:r w:rsidRPr="007D201B">
              <w:rPr>
                <w:rFonts w:ascii="仿宋_GB2312" w:eastAsia="仿宋_GB2312" w:hAnsi="等线" w:cs="宋体" w:hint="eastAsia"/>
                <w:color w:val="000000"/>
                <w:kern w:val="0"/>
                <w:sz w:val="20"/>
                <w:szCs w:val="20"/>
              </w:rPr>
              <w:t>10人</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B3357E" w:rsidRPr="007D201B" w:rsidRDefault="00B3357E" w:rsidP="00776A11">
            <w:pPr>
              <w:widowControl/>
              <w:spacing w:line="260" w:lineRule="exact"/>
              <w:jc w:val="center"/>
              <w:rPr>
                <w:rFonts w:ascii="仿宋_GB2312" w:eastAsia="仿宋_GB2312" w:hAnsi="等线" w:cs="宋体" w:hint="eastAsia"/>
                <w:color w:val="000000"/>
                <w:kern w:val="0"/>
                <w:sz w:val="18"/>
                <w:szCs w:val="18"/>
              </w:rPr>
            </w:pPr>
            <w:r w:rsidRPr="007D201B">
              <w:rPr>
                <w:rFonts w:ascii="仿宋_GB2312" w:eastAsia="仿宋_GB2312" w:hAnsi="等线" w:cs="宋体" w:hint="eastAsia"/>
                <w:color w:val="000000"/>
                <w:kern w:val="0"/>
                <w:sz w:val="18"/>
                <w:szCs w:val="18"/>
              </w:rPr>
              <w:t>财政支出</w:t>
            </w:r>
          </w:p>
        </w:tc>
      </w:tr>
      <w:tr w:rsidR="00B3357E" w:rsidRPr="004104D2" w:rsidTr="00776A11">
        <w:trPr>
          <w:trHeight w:val="90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lastRenderedPageBreak/>
              <w:t>18</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3357E" w:rsidRPr="00DA2CA5" w:rsidRDefault="00B3357E" w:rsidP="00776A11">
            <w:pPr>
              <w:widowControl/>
              <w:spacing w:line="260" w:lineRule="exact"/>
              <w:jc w:val="center"/>
              <w:rPr>
                <w:rFonts w:ascii="仿宋_GB2312" w:eastAsia="仿宋_GB2312" w:hAnsi="等线" w:cs="宋体" w:hint="eastAsia"/>
                <w:b/>
                <w:color w:val="FF0000"/>
                <w:kern w:val="0"/>
                <w:sz w:val="20"/>
                <w:szCs w:val="20"/>
              </w:rPr>
            </w:pPr>
            <w:r w:rsidRPr="009F70C2">
              <w:rPr>
                <w:rFonts w:ascii="仿宋_GB2312" w:eastAsia="仿宋_GB2312" w:hAnsi="等线" w:cs="宋体" w:hint="eastAsia"/>
                <w:color w:val="000000"/>
                <w:kern w:val="0"/>
                <w:sz w:val="20"/>
                <w:szCs w:val="20"/>
              </w:rPr>
              <w:t>检务督察处</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B3357E" w:rsidRDefault="00B3357E" w:rsidP="00776A11">
            <w:pPr>
              <w:widowControl/>
              <w:spacing w:line="260" w:lineRule="exact"/>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检务督察业务培训班</w:t>
            </w:r>
          </w:p>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（实体培训）</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left"/>
              <w:rPr>
                <w:rFonts w:ascii="仿宋_GB2312" w:eastAsia="仿宋_GB2312" w:hAnsi="等线" w:cs="宋体" w:hint="eastAsia"/>
                <w:color w:val="000000"/>
                <w:kern w:val="0"/>
                <w:sz w:val="20"/>
                <w:szCs w:val="20"/>
              </w:rPr>
            </w:pPr>
            <w:r w:rsidRPr="00F940DD">
              <w:rPr>
                <w:rFonts w:ascii="仿宋_GB2312" w:eastAsia="仿宋_GB2312" w:hAnsi="等线" w:cs="宋体" w:hint="eastAsia"/>
                <w:color w:val="000000"/>
                <w:kern w:val="0"/>
                <w:sz w:val="18"/>
                <w:szCs w:val="20"/>
              </w:rPr>
              <w:t>1.《江苏省检察机关执法督察工作规定（试行）》解读。2.高检院《人民检察院司法责任追究条例》解读</w:t>
            </w:r>
            <w:r>
              <w:rPr>
                <w:rFonts w:ascii="仿宋_GB2312" w:eastAsia="仿宋_GB2312" w:hAnsi="等线" w:cs="宋体" w:hint="eastAsia"/>
                <w:color w:val="000000"/>
                <w:kern w:val="0"/>
                <w:sz w:val="18"/>
                <w:szCs w:val="20"/>
              </w:rPr>
              <w:t>.3</w:t>
            </w:r>
            <w:r>
              <w:rPr>
                <w:rFonts w:ascii="仿宋_GB2312" w:eastAsia="仿宋_GB2312" w:hAnsi="等线" w:cs="宋体"/>
                <w:color w:val="000000"/>
                <w:kern w:val="0"/>
                <w:sz w:val="18"/>
                <w:szCs w:val="20"/>
              </w:rPr>
              <w:t>.</w:t>
            </w:r>
            <w:r w:rsidRPr="004104D2">
              <w:rPr>
                <w:rFonts w:ascii="仿宋_GB2312" w:eastAsia="仿宋_GB2312" w:hAnsi="等线" w:cs="宋体" w:hint="eastAsia"/>
                <w:color w:val="000000"/>
                <w:kern w:val="0"/>
                <w:sz w:val="20"/>
                <w:szCs w:val="20"/>
              </w:rPr>
              <w:t>案件质量数据分析</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全市条线人员</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7月  中旬</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1天</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25人</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spacing w:line="260" w:lineRule="exact"/>
              <w:jc w:val="center"/>
              <w:rPr>
                <w:rFonts w:ascii="仿宋_GB2312" w:eastAsia="仿宋_GB2312" w:hAnsi="等线" w:cs="宋体" w:hint="eastAsia"/>
                <w:color w:val="000000"/>
                <w:kern w:val="0"/>
                <w:sz w:val="18"/>
                <w:szCs w:val="18"/>
              </w:rPr>
            </w:pPr>
            <w:r w:rsidRPr="004104D2">
              <w:rPr>
                <w:rFonts w:ascii="仿宋_GB2312" w:eastAsia="仿宋_GB2312" w:hAnsi="等线" w:cs="宋体" w:hint="eastAsia"/>
                <w:color w:val="000000"/>
                <w:kern w:val="0"/>
                <w:sz w:val="18"/>
                <w:szCs w:val="18"/>
              </w:rPr>
              <w:t>财政支出</w:t>
            </w:r>
          </w:p>
        </w:tc>
      </w:tr>
    </w:tbl>
    <w:p w:rsidR="00B3357E" w:rsidRDefault="00B3357E" w:rsidP="00B3357E">
      <w:pPr>
        <w:widowControl/>
        <w:rPr>
          <w:rFonts w:ascii="黑体" w:eastAsia="黑体" w:hAnsi="黑体" w:cs="宋体" w:hint="eastAsia"/>
          <w:color w:val="000000"/>
          <w:kern w:val="0"/>
          <w:sz w:val="32"/>
          <w:szCs w:val="21"/>
        </w:rPr>
      </w:pPr>
      <w:r>
        <w:rPr>
          <w:rFonts w:ascii="黑体" w:eastAsia="黑体" w:hAnsi="黑体" w:cs="宋体" w:hint="eastAsia"/>
          <w:color w:val="000000"/>
          <w:kern w:val="0"/>
          <w:sz w:val="32"/>
          <w:szCs w:val="21"/>
        </w:rPr>
        <w:t>附件2：</w:t>
      </w:r>
    </w:p>
    <w:p w:rsidR="00B3357E" w:rsidRPr="00CC1242" w:rsidRDefault="00B3357E" w:rsidP="00B3357E">
      <w:pPr>
        <w:jc w:val="center"/>
        <w:rPr>
          <w:rFonts w:ascii="华文中宋" w:eastAsia="华文中宋" w:hAnsi="华文中宋" w:hint="eastAsia"/>
          <w:b/>
          <w:sz w:val="40"/>
        </w:rPr>
      </w:pPr>
      <w:r w:rsidRPr="00647EE4">
        <w:rPr>
          <w:rFonts w:ascii="华文中宋" w:eastAsia="华文中宋" w:hAnsi="华文中宋" w:hint="eastAsia"/>
          <w:b/>
          <w:sz w:val="40"/>
        </w:rPr>
        <w:t>202</w:t>
      </w:r>
      <w:r>
        <w:rPr>
          <w:rFonts w:ascii="华文中宋" w:eastAsia="华文中宋" w:hAnsi="华文中宋" w:hint="eastAsia"/>
          <w:b/>
          <w:sz w:val="40"/>
        </w:rPr>
        <w:t>1</w:t>
      </w:r>
      <w:r w:rsidRPr="00647EE4">
        <w:rPr>
          <w:rFonts w:ascii="华文中宋" w:eastAsia="华文中宋" w:hAnsi="华文中宋" w:hint="eastAsia"/>
          <w:b/>
          <w:sz w:val="40"/>
        </w:rPr>
        <w:t>年</w:t>
      </w:r>
      <w:r>
        <w:rPr>
          <w:rFonts w:ascii="华文中宋" w:eastAsia="华文中宋" w:hAnsi="华文中宋" w:hint="eastAsia"/>
          <w:b/>
          <w:sz w:val="40"/>
        </w:rPr>
        <w:t>淮安市检察院</w:t>
      </w:r>
      <w:r w:rsidRPr="00647EE4">
        <w:rPr>
          <w:rFonts w:ascii="华文中宋" w:eastAsia="华文中宋" w:hAnsi="华文中宋" w:hint="eastAsia"/>
          <w:b/>
          <w:sz w:val="40"/>
        </w:rPr>
        <w:t>竞赛</w:t>
      </w:r>
      <w:r>
        <w:rPr>
          <w:rFonts w:ascii="华文中宋" w:eastAsia="华文中宋" w:hAnsi="华文中宋" w:hint="eastAsia"/>
          <w:b/>
          <w:sz w:val="40"/>
        </w:rPr>
        <w:t>（评比）</w:t>
      </w:r>
      <w:r w:rsidRPr="00647EE4">
        <w:rPr>
          <w:rFonts w:ascii="华文中宋" w:eastAsia="华文中宋" w:hAnsi="华文中宋" w:hint="eastAsia"/>
          <w:b/>
          <w:sz w:val="40"/>
        </w:rPr>
        <w:t>计划表</w:t>
      </w:r>
    </w:p>
    <w:tbl>
      <w:tblPr>
        <w:tblW w:w="12753" w:type="dxa"/>
        <w:jc w:val="center"/>
        <w:tblInd w:w="113" w:type="dxa"/>
        <w:tblLook w:val="04A0"/>
      </w:tblPr>
      <w:tblGrid>
        <w:gridCol w:w="426"/>
        <w:gridCol w:w="1333"/>
        <w:gridCol w:w="2205"/>
        <w:gridCol w:w="2484"/>
        <w:gridCol w:w="2619"/>
        <w:gridCol w:w="769"/>
        <w:gridCol w:w="791"/>
        <w:gridCol w:w="709"/>
        <w:gridCol w:w="708"/>
        <w:gridCol w:w="709"/>
      </w:tblGrid>
      <w:tr w:rsidR="00B3357E" w:rsidRPr="004104D2" w:rsidTr="00776A11">
        <w:trPr>
          <w:trHeight w:val="645"/>
          <w:jc w:val="center"/>
        </w:trPr>
        <w:tc>
          <w:tcPr>
            <w:tcW w:w="426" w:type="dxa"/>
            <w:tcBorders>
              <w:top w:val="single" w:sz="4" w:space="0" w:color="auto"/>
              <w:left w:val="single" w:sz="4" w:space="0" w:color="auto"/>
              <w:bottom w:val="nil"/>
              <w:right w:val="single" w:sz="4" w:space="0" w:color="auto"/>
            </w:tcBorders>
            <w:shd w:val="clear" w:color="auto" w:fill="auto"/>
            <w:vAlign w:val="center"/>
            <w:hideMark/>
          </w:tcPr>
          <w:p w:rsidR="00B3357E" w:rsidRPr="001831BA" w:rsidRDefault="00B3357E" w:rsidP="00776A11">
            <w:pPr>
              <w:widowControl/>
              <w:jc w:val="center"/>
              <w:rPr>
                <w:rFonts w:ascii="黑体" w:eastAsia="黑体" w:hAnsi="黑体" w:cs="宋体"/>
                <w:color w:val="000000"/>
                <w:kern w:val="0"/>
                <w:szCs w:val="22"/>
              </w:rPr>
            </w:pPr>
            <w:r w:rsidRPr="001831BA">
              <w:rPr>
                <w:rFonts w:ascii="黑体" w:eastAsia="黑体" w:hAnsi="黑体" w:cs="宋体" w:hint="eastAsia"/>
                <w:color w:val="000000"/>
                <w:kern w:val="0"/>
                <w:szCs w:val="22"/>
              </w:rPr>
              <w:t>序号</w:t>
            </w:r>
          </w:p>
        </w:tc>
        <w:tc>
          <w:tcPr>
            <w:tcW w:w="1333" w:type="dxa"/>
            <w:tcBorders>
              <w:top w:val="single" w:sz="4" w:space="0" w:color="auto"/>
              <w:left w:val="nil"/>
              <w:bottom w:val="nil"/>
              <w:right w:val="single" w:sz="4" w:space="0" w:color="auto"/>
            </w:tcBorders>
            <w:shd w:val="clear" w:color="auto" w:fill="auto"/>
            <w:vAlign w:val="center"/>
            <w:hideMark/>
          </w:tcPr>
          <w:p w:rsidR="00B3357E" w:rsidRPr="001831BA" w:rsidRDefault="00B3357E" w:rsidP="00776A11">
            <w:pPr>
              <w:widowControl/>
              <w:jc w:val="center"/>
              <w:rPr>
                <w:rFonts w:ascii="黑体" w:eastAsia="黑体" w:hAnsi="黑体" w:cs="宋体" w:hint="eastAsia"/>
                <w:color w:val="000000"/>
                <w:kern w:val="0"/>
                <w:szCs w:val="22"/>
              </w:rPr>
            </w:pPr>
            <w:r w:rsidRPr="001831BA">
              <w:rPr>
                <w:rFonts w:ascii="黑体" w:eastAsia="黑体" w:hAnsi="黑体" w:cs="宋体" w:hint="eastAsia"/>
                <w:color w:val="000000"/>
                <w:kern w:val="0"/>
                <w:szCs w:val="22"/>
              </w:rPr>
              <w:t>责任部门</w:t>
            </w:r>
          </w:p>
        </w:tc>
        <w:tc>
          <w:tcPr>
            <w:tcW w:w="2205" w:type="dxa"/>
            <w:tcBorders>
              <w:top w:val="single" w:sz="4" w:space="0" w:color="auto"/>
              <w:left w:val="nil"/>
              <w:bottom w:val="nil"/>
              <w:right w:val="single" w:sz="4" w:space="0" w:color="auto"/>
            </w:tcBorders>
            <w:shd w:val="clear" w:color="auto" w:fill="auto"/>
            <w:vAlign w:val="center"/>
            <w:hideMark/>
          </w:tcPr>
          <w:p w:rsidR="00B3357E" w:rsidRPr="001831BA" w:rsidRDefault="00B3357E" w:rsidP="00776A11">
            <w:pPr>
              <w:widowControl/>
              <w:jc w:val="center"/>
              <w:rPr>
                <w:rFonts w:ascii="黑体" w:eastAsia="黑体" w:hAnsi="黑体" w:cs="宋体" w:hint="eastAsia"/>
                <w:color w:val="000000"/>
                <w:kern w:val="0"/>
                <w:szCs w:val="22"/>
              </w:rPr>
            </w:pPr>
            <w:r w:rsidRPr="001831BA">
              <w:rPr>
                <w:rFonts w:ascii="黑体" w:eastAsia="黑体" w:hAnsi="黑体" w:cs="宋体" w:hint="eastAsia"/>
                <w:color w:val="000000"/>
                <w:kern w:val="0"/>
                <w:szCs w:val="22"/>
              </w:rPr>
              <w:t>竞赛名称</w:t>
            </w:r>
          </w:p>
        </w:tc>
        <w:tc>
          <w:tcPr>
            <w:tcW w:w="2484" w:type="dxa"/>
            <w:tcBorders>
              <w:top w:val="single" w:sz="4" w:space="0" w:color="auto"/>
              <w:left w:val="nil"/>
              <w:bottom w:val="nil"/>
              <w:right w:val="single" w:sz="4" w:space="0" w:color="auto"/>
            </w:tcBorders>
            <w:shd w:val="clear" w:color="auto" w:fill="auto"/>
            <w:vAlign w:val="center"/>
            <w:hideMark/>
          </w:tcPr>
          <w:p w:rsidR="00B3357E" w:rsidRPr="001831BA" w:rsidRDefault="00B3357E" w:rsidP="00776A11">
            <w:pPr>
              <w:widowControl/>
              <w:jc w:val="center"/>
              <w:rPr>
                <w:rFonts w:ascii="黑体" w:eastAsia="黑体" w:hAnsi="黑体" w:cs="宋体" w:hint="eastAsia"/>
                <w:color w:val="000000"/>
                <w:kern w:val="0"/>
                <w:szCs w:val="22"/>
              </w:rPr>
            </w:pPr>
            <w:r w:rsidRPr="001831BA">
              <w:rPr>
                <w:rFonts w:ascii="黑体" w:eastAsia="黑体" w:hAnsi="黑体" w:cs="宋体" w:hint="eastAsia"/>
                <w:color w:val="000000"/>
                <w:kern w:val="0"/>
                <w:szCs w:val="22"/>
              </w:rPr>
              <w:t>组织形式</w:t>
            </w:r>
          </w:p>
        </w:tc>
        <w:tc>
          <w:tcPr>
            <w:tcW w:w="2619" w:type="dxa"/>
            <w:tcBorders>
              <w:top w:val="single" w:sz="4" w:space="0" w:color="auto"/>
              <w:left w:val="nil"/>
              <w:bottom w:val="nil"/>
              <w:right w:val="single" w:sz="4" w:space="0" w:color="auto"/>
            </w:tcBorders>
            <w:shd w:val="clear" w:color="auto" w:fill="auto"/>
            <w:vAlign w:val="center"/>
            <w:hideMark/>
          </w:tcPr>
          <w:p w:rsidR="00B3357E" w:rsidRPr="001831BA" w:rsidRDefault="00B3357E" w:rsidP="00776A11">
            <w:pPr>
              <w:widowControl/>
              <w:jc w:val="center"/>
              <w:rPr>
                <w:rFonts w:ascii="黑体" w:eastAsia="黑体" w:hAnsi="黑体" w:cs="宋体" w:hint="eastAsia"/>
                <w:color w:val="000000"/>
                <w:kern w:val="0"/>
                <w:szCs w:val="22"/>
              </w:rPr>
            </w:pPr>
            <w:r w:rsidRPr="001831BA">
              <w:rPr>
                <w:rFonts w:ascii="黑体" w:eastAsia="黑体" w:hAnsi="黑体" w:cs="宋体" w:hint="eastAsia"/>
                <w:color w:val="000000"/>
                <w:kern w:val="0"/>
                <w:szCs w:val="22"/>
              </w:rPr>
              <w:t>参赛对象</w:t>
            </w:r>
          </w:p>
        </w:tc>
        <w:tc>
          <w:tcPr>
            <w:tcW w:w="769" w:type="dxa"/>
            <w:tcBorders>
              <w:top w:val="single" w:sz="4" w:space="0" w:color="auto"/>
              <w:left w:val="nil"/>
              <w:bottom w:val="nil"/>
              <w:right w:val="single" w:sz="4" w:space="0" w:color="auto"/>
            </w:tcBorders>
            <w:shd w:val="clear" w:color="auto" w:fill="auto"/>
            <w:vAlign w:val="center"/>
            <w:hideMark/>
          </w:tcPr>
          <w:p w:rsidR="00B3357E" w:rsidRPr="001831BA" w:rsidRDefault="00B3357E" w:rsidP="00776A11">
            <w:pPr>
              <w:widowControl/>
              <w:jc w:val="center"/>
              <w:rPr>
                <w:rFonts w:ascii="黑体" w:eastAsia="黑体" w:hAnsi="黑体" w:cs="宋体" w:hint="eastAsia"/>
                <w:color w:val="000000"/>
                <w:kern w:val="0"/>
                <w:szCs w:val="22"/>
              </w:rPr>
            </w:pPr>
            <w:r w:rsidRPr="001831BA">
              <w:rPr>
                <w:rFonts w:ascii="黑体" w:eastAsia="黑体" w:hAnsi="黑体" w:cs="宋体" w:hint="eastAsia"/>
                <w:color w:val="000000"/>
                <w:kern w:val="0"/>
                <w:szCs w:val="22"/>
              </w:rPr>
              <w:t>竞赛时间</w:t>
            </w:r>
          </w:p>
        </w:tc>
        <w:tc>
          <w:tcPr>
            <w:tcW w:w="791" w:type="dxa"/>
            <w:tcBorders>
              <w:top w:val="single" w:sz="4" w:space="0" w:color="auto"/>
              <w:left w:val="nil"/>
              <w:bottom w:val="nil"/>
              <w:right w:val="single" w:sz="4" w:space="0" w:color="auto"/>
            </w:tcBorders>
            <w:shd w:val="clear" w:color="auto" w:fill="auto"/>
            <w:vAlign w:val="center"/>
            <w:hideMark/>
          </w:tcPr>
          <w:p w:rsidR="00B3357E" w:rsidRPr="001831BA" w:rsidRDefault="00B3357E" w:rsidP="00776A11">
            <w:pPr>
              <w:widowControl/>
              <w:jc w:val="center"/>
              <w:rPr>
                <w:rFonts w:ascii="黑体" w:eastAsia="黑体" w:hAnsi="黑体" w:cs="宋体" w:hint="eastAsia"/>
                <w:color w:val="000000"/>
                <w:kern w:val="0"/>
                <w:szCs w:val="22"/>
              </w:rPr>
            </w:pPr>
            <w:r w:rsidRPr="001831BA">
              <w:rPr>
                <w:rFonts w:ascii="黑体" w:eastAsia="黑体" w:hAnsi="黑体" w:cs="宋体" w:hint="eastAsia"/>
                <w:color w:val="000000"/>
                <w:kern w:val="0"/>
                <w:szCs w:val="22"/>
              </w:rPr>
              <w:t>竞赛地点</w:t>
            </w:r>
          </w:p>
        </w:tc>
        <w:tc>
          <w:tcPr>
            <w:tcW w:w="709" w:type="dxa"/>
            <w:tcBorders>
              <w:top w:val="single" w:sz="4" w:space="0" w:color="auto"/>
              <w:left w:val="nil"/>
              <w:bottom w:val="nil"/>
              <w:right w:val="single" w:sz="4" w:space="0" w:color="auto"/>
            </w:tcBorders>
            <w:shd w:val="clear" w:color="auto" w:fill="auto"/>
            <w:vAlign w:val="center"/>
            <w:hideMark/>
          </w:tcPr>
          <w:p w:rsidR="00B3357E" w:rsidRPr="001831BA" w:rsidRDefault="00B3357E" w:rsidP="00776A11">
            <w:pPr>
              <w:widowControl/>
              <w:jc w:val="center"/>
              <w:rPr>
                <w:rFonts w:ascii="黑体" w:eastAsia="黑体" w:hAnsi="黑体" w:cs="宋体" w:hint="eastAsia"/>
                <w:color w:val="000000"/>
                <w:kern w:val="0"/>
                <w:szCs w:val="22"/>
              </w:rPr>
            </w:pPr>
            <w:r w:rsidRPr="001831BA">
              <w:rPr>
                <w:rFonts w:ascii="黑体" w:eastAsia="黑体" w:hAnsi="黑体" w:cs="宋体" w:hint="eastAsia"/>
                <w:color w:val="000000"/>
                <w:kern w:val="0"/>
                <w:szCs w:val="22"/>
              </w:rPr>
              <w:t>竞赛天数</w:t>
            </w:r>
          </w:p>
        </w:tc>
        <w:tc>
          <w:tcPr>
            <w:tcW w:w="708" w:type="dxa"/>
            <w:tcBorders>
              <w:top w:val="single" w:sz="4" w:space="0" w:color="auto"/>
              <w:left w:val="nil"/>
              <w:bottom w:val="nil"/>
              <w:right w:val="single" w:sz="4" w:space="0" w:color="auto"/>
            </w:tcBorders>
            <w:shd w:val="clear" w:color="auto" w:fill="auto"/>
            <w:vAlign w:val="center"/>
            <w:hideMark/>
          </w:tcPr>
          <w:p w:rsidR="00B3357E" w:rsidRPr="001831BA" w:rsidRDefault="00B3357E" w:rsidP="00776A11">
            <w:pPr>
              <w:widowControl/>
              <w:jc w:val="center"/>
              <w:rPr>
                <w:rFonts w:ascii="黑体" w:eastAsia="黑体" w:hAnsi="黑体" w:cs="宋体" w:hint="eastAsia"/>
                <w:color w:val="000000"/>
                <w:kern w:val="0"/>
                <w:szCs w:val="22"/>
              </w:rPr>
            </w:pPr>
            <w:r w:rsidRPr="001831BA">
              <w:rPr>
                <w:rFonts w:ascii="黑体" w:eastAsia="黑体" w:hAnsi="黑体" w:cs="宋体" w:hint="eastAsia"/>
                <w:color w:val="000000"/>
                <w:kern w:val="0"/>
                <w:szCs w:val="22"/>
              </w:rPr>
              <w:t>参赛人数</w:t>
            </w:r>
          </w:p>
        </w:tc>
        <w:tc>
          <w:tcPr>
            <w:tcW w:w="709" w:type="dxa"/>
            <w:tcBorders>
              <w:top w:val="single" w:sz="4" w:space="0" w:color="auto"/>
              <w:left w:val="nil"/>
              <w:bottom w:val="nil"/>
              <w:right w:val="single" w:sz="4" w:space="0" w:color="auto"/>
            </w:tcBorders>
            <w:shd w:val="clear" w:color="auto" w:fill="auto"/>
            <w:vAlign w:val="center"/>
            <w:hideMark/>
          </w:tcPr>
          <w:p w:rsidR="00B3357E" w:rsidRPr="001831BA" w:rsidRDefault="00B3357E" w:rsidP="00776A11">
            <w:pPr>
              <w:widowControl/>
              <w:jc w:val="center"/>
              <w:rPr>
                <w:rFonts w:ascii="黑体" w:eastAsia="黑体" w:hAnsi="黑体" w:cs="宋体" w:hint="eastAsia"/>
                <w:color w:val="000000"/>
                <w:kern w:val="0"/>
                <w:szCs w:val="22"/>
              </w:rPr>
            </w:pPr>
            <w:r w:rsidRPr="001831BA">
              <w:rPr>
                <w:rFonts w:ascii="黑体" w:eastAsia="黑体" w:hAnsi="黑体" w:cs="宋体" w:hint="eastAsia"/>
                <w:color w:val="000000"/>
                <w:kern w:val="0"/>
                <w:szCs w:val="22"/>
              </w:rPr>
              <w:t>列支渠道</w:t>
            </w:r>
          </w:p>
        </w:tc>
      </w:tr>
      <w:tr w:rsidR="00B3357E" w:rsidRPr="004104D2" w:rsidTr="00776A11">
        <w:trPr>
          <w:trHeight w:val="77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1831BA" w:rsidRDefault="00B3357E" w:rsidP="00776A11">
            <w:pPr>
              <w:widowControl/>
              <w:jc w:val="center"/>
              <w:rPr>
                <w:rFonts w:ascii="仿宋_GB2312" w:eastAsia="仿宋_GB2312" w:hAnsi="等线" w:cs="宋体" w:hint="eastAsia"/>
                <w:color w:val="000000"/>
                <w:kern w:val="0"/>
                <w:sz w:val="20"/>
                <w:szCs w:val="20"/>
              </w:rPr>
            </w:pPr>
            <w:r w:rsidRPr="001831BA">
              <w:rPr>
                <w:rFonts w:ascii="仿宋_GB2312" w:eastAsia="仿宋_GB2312" w:hAnsi="等线" w:cs="宋体" w:hint="eastAsia"/>
                <w:color w:val="000000"/>
                <w:kern w:val="0"/>
                <w:sz w:val="20"/>
                <w:szCs w:val="20"/>
              </w:rPr>
              <w:t>1</w:t>
            </w:r>
          </w:p>
        </w:tc>
        <w:tc>
          <w:tcPr>
            <w:tcW w:w="133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3357E" w:rsidRPr="001831BA" w:rsidRDefault="00B3357E" w:rsidP="00776A11">
            <w:pPr>
              <w:widowControl/>
              <w:jc w:val="center"/>
              <w:rPr>
                <w:rFonts w:ascii="仿宋_GB2312" w:eastAsia="仿宋_GB2312" w:hAnsi="等线" w:cs="宋体"/>
                <w:color w:val="000000"/>
                <w:kern w:val="0"/>
                <w:sz w:val="20"/>
                <w:szCs w:val="20"/>
              </w:rPr>
            </w:pPr>
            <w:r w:rsidRPr="001831BA">
              <w:rPr>
                <w:rFonts w:ascii="仿宋_GB2312" w:eastAsia="仿宋_GB2312" w:hAnsi="等线" w:cs="宋体" w:hint="eastAsia"/>
                <w:color w:val="000000"/>
                <w:kern w:val="0"/>
                <w:sz w:val="20"/>
                <w:szCs w:val="20"/>
              </w:rPr>
              <w:t>办公室</w:t>
            </w:r>
          </w:p>
          <w:p w:rsidR="00B3357E" w:rsidRDefault="00B3357E" w:rsidP="00776A11">
            <w:pPr>
              <w:widowControl/>
              <w:jc w:val="center"/>
              <w:rPr>
                <w:rFonts w:ascii="仿宋_GB2312" w:eastAsia="仿宋_GB2312" w:hAnsi="等线" w:cs="宋体"/>
                <w:color w:val="000000"/>
                <w:kern w:val="0"/>
                <w:sz w:val="20"/>
                <w:szCs w:val="20"/>
              </w:rPr>
            </w:pPr>
            <w:r w:rsidRPr="001831BA">
              <w:rPr>
                <w:rFonts w:ascii="仿宋_GB2312" w:eastAsia="仿宋_GB2312" w:hAnsi="等线" w:cs="宋体" w:hint="eastAsia"/>
                <w:color w:val="000000"/>
                <w:kern w:val="0"/>
                <w:sz w:val="20"/>
                <w:szCs w:val="20"/>
              </w:rPr>
              <w:t>第三检察部</w:t>
            </w:r>
          </w:p>
          <w:p w:rsidR="00B3357E" w:rsidRPr="001831BA" w:rsidRDefault="00B3357E" w:rsidP="00776A11">
            <w:pPr>
              <w:widowControl/>
              <w:jc w:val="center"/>
              <w:rPr>
                <w:rFonts w:ascii="仿宋_GB2312" w:eastAsia="仿宋_GB2312" w:hAnsi="等线" w:cs="宋体" w:hint="eastAsia"/>
                <w:color w:val="000000"/>
                <w:kern w:val="0"/>
                <w:sz w:val="20"/>
                <w:szCs w:val="20"/>
              </w:rPr>
            </w:pPr>
            <w:r>
              <w:rPr>
                <w:rFonts w:ascii="仿宋_GB2312" w:eastAsia="仿宋_GB2312" w:hAnsi="等线" w:cs="宋体" w:hint="eastAsia"/>
                <w:color w:val="000000"/>
                <w:kern w:val="0"/>
                <w:sz w:val="20"/>
                <w:szCs w:val="20"/>
              </w:rPr>
              <w:t>宣教</w:t>
            </w:r>
            <w:r>
              <w:rPr>
                <w:rFonts w:ascii="仿宋_GB2312" w:eastAsia="仿宋_GB2312" w:hAnsi="等线" w:cs="宋体"/>
                <w:color w:val="000000"/>
                <w:kern w:val="0"/>
                <w:sz w:val="20"/>
                <w:szCs w:val="20"/>
              </w:rPr>
              <w:t>处</w:t>
            </w:r>
          </w:p>
        </w:tc>
        <w:tc>
          <w:tcPr>
            <w:tcW w:w="2205" w:type="dxa"/>
            <w:tcBorders>
              <w:top w:val="single" w:sz="4" w:space="0" w:color="auto"/>
              <w:left w:val="nil"/>
              <w:bottom w:val="single" w:sz="4" w:space="0" w:color="auto"/>
              <w:right w:val="single" w:sz="4" w:space="0" w:color="auto"/>
            </w:tcBorders>
            <w:shd w:val="clear" w:color="auto" w:fill="auto"/>
            <w:vAlign w:val="center"/>
          </w:tcPr>
          <w:p w:rsidR="00B3357E" w:rsidRPr="001831BA" w:rsidRDefault="00B3357E" w:rsidP="00776A11">
            <w:pPr>
              <w:widowControl/>
              <w:jc w:val="center"/>
              <w:rPr>
                <w:rFonts w:ascii="仿宋_GB2312" w:eastAsia="仿宋_GB2312" w:hAnsi="等线" w:cs="宋体"/>
                <w:color w:val="000000"/>
                <w:kern w:val="0"/>
                <w:sz w:val="20"/>
                <w:szCs w:val="20"/>
              </w:rPr>
            </w:pPr>
            <w:r w:rsidRPr="001831BA">
              <w:rPr>
                <w:rFonts w:ascii="仿宋_GB2312" w:eastAsia="仿宋_GB2312" w:hAnsi="等线" w:cs="宋体" w:hint="eastAsia"/>
                <w:color w:val="000000"/>
                <w:kern w:val="0"/>
                <w:sz w:val="20"/>
                <w:szCs w:val="20"/>
              </w:rPr>
              <w:t>全市服务民企优秀</w:t>
            </w:r>
          </w:p>
          <w:p w:rsidR="00B3357E" w:rsidRPr="001831BA" w:rsidRDefault="00B3357E" w:rsidP="00776A11">
            <w:pPr>
              <w:widowControl/>
              <w:jc w:val="center"/>
              <w:rPr>
                <w:rFonts w:ascii="仿宋_GB2312" w:eastAsia="仿宋_GB2312" w:hAnsi="等线" w:cs="宋体" w:hint="eastAsia"/>
                <w:color w:val="000000"/>
                <w:kern w:val="0"/>
                <w:sz w:val="20"/>
                <w:szCs w:val="20"/>
              </w:rPr>
            </w:pPr>
            <w:r w:rsidRPr="001831BA">
              <w:rPr>
                <w:rFonts w:ascii="仿宋_GB2312" w:eastAsia="仿宋_GB2312" w:hAnsi="等线" w:cs="宋体" w:hint="eastAsia"/>
                <w:color w:val="000000"/>
                <w:kern w:val="0"/>
                <w:sz w:val="20"/>
                <w:szCs w:val="20"/>
              </w:rPr>
              <w:t>典型案例评比</w:t>
            </w:r>
          </w:p>
        </w:tc>
        <w:tc>
          <w:tcPr>
            <w:tcW w:w="2484" w:type="dxa"/>
            <w:tcBorders>
              <w:top w:val="single" w:sz="4" w:space="0" w:color="auto"/>
              <w:left w:val="nil"/>
              <w:bottom w:val="single" w:sz="4" w:space="0" w:color="auto"/>
              <w:right w:val="single" w:sz="4" w:space="0" w:color="auto"/>
            </w:tcBorders>
            <w:shd w:val="clear" w:color="auto" w:fill="auto"/>
            <w:vAlign w:val="center"/>
          </w:tcPr>
          <w:p w:rsidR="00B3357E" w:rsidRPr="001831BA" w:rsidRDefault="00B3357E" w:rsidP="00776A11">
            <w:pPr>
              <w:widowControl/>
              <w:jc w:val="center"/>
              <w:rPr>
                <w:rFonts w:ascii="仿宋_GB2312" w:eastAsia="仿宋_GB2312" w:hAnsi="等线" w:cs="宋体" w:hint="eastAsia"/>
                <w:color w:val="000000"/>
                <w:kern w:val="0"/>
                <w:sz w:val="20"/>
                <w:szCs w:val="20"/>
              </w:rPr>
            </w:pPr>
            <w:r w:rsidRPr="001831BA">
              <w:rPr>
                <w:rFonts w:ascii="仿宋_GB2312" w:eastAsia="仿宋_GB2312" w:hAnsi="等线" w:cs="宋体" w:hint="eastAsia"/>
                <w:color w:val="000000"/>
                <w:kern w:val="0"/>
                <w:sz w:val="20"/>
                <w:szCs w:val="20"/>
              </w:rPr>
              <w:t>集中现场评比</w:t>
            </w:r>
          </w:p>
        </w:tc>
        <w:tc>
          <w:tcPr>
            <w:tcW w:w="2619" w:type="dxa"/>
            <w:tcBorders>
              <w:top w:val="single" w:sz="4" w:space="0" w:color="auto"/>
              <w:left w:val="nil"/>
              <w:bottom w:val="single" w:sz="4" w:space="0" w:color="auto"/>
              <w:right w:val="single" w:sz="4" w:space="0" w:color="auto"/>
            </w:tcBorders>
            <w:shd w:val="clear" w:color="auto" w:fill="auto"/>
            <w:vAlign w:val="center"/>
          </w:tcPr>
          <w:p w:rsidR="00B3357E" w:rsidRPr="001831BA" w:rsidRDefault="00B3357E" w:rsidP="00776A11">
            <w:pPr>
              <w:widowControl/>
              <w:jc w:val="center"/>
              <w:rPr>
                <w:rFonts w:ascii="仿宋_GB2312" w:eastAsia="仿宋_GB2312" w:hAnsi="等线" w:cs="宋体" w:hint="eastAsia"/>
                <w:color w:val="000000"/>
                <w:kern w:val="0"/>
                <w:sz w:val="20"/>
                <w:szCs w:val="20"/>
              </w:rPr>
            </w:pPr>
            <w:r w:rsidRPr="001831BA">
              <w:rPr>
                <w:rFonts w:ascii="仿宋_GB2312" w:eastAsia="仿宋_GB2312" w:hAnsi="等线" w:cs="宋体" w:hint="eastAsia"/>
                <w:color w:val="000000"/>
                <w:kern w:val="0"/>
                <w:sz w:val="20"/>
                <w:szCs w:val="20"/>
              </w:rPr>
              <w:t>全市检察业务人员</w:t>
            </w:r>
          </w:p>
        </w:tc>
        <w:tc>
          <w:tcPr>
            <w:tcW w:w="769" w:type="dxa"/>
            <w:tcBorders>
              <w:top w:val="single" w:sz="4" w:space="0" w:color="auto"/>
              <w:left w:val="nil"/>
              <w:bottom w:val="single" w:sz="4" w:space="0" w:color="auto"/>
              <w:right w:val="single" w:sz="4" w:space="0" w:color="auto"/>
            </w:tcBorders>
            <w:shd w:val="clear" w:color="auto" w:fill="auto"/>
            <w:vAlign w:val="center"/>
          </w:tcPr>
          <w:p w:rsidR="00B3357E" w:rsidRPr="001831BA" w:rsidRDefault="00B3357E" w:rsidP="00776A11">
            <w:pPr>
              <w:widowControl/>
              <w:jc w:val="center"/>
              <w:rPr>
                <w:rFonts w:ascii="仿宋_GB2312" w:eastAsia="仿宋_GB2312" w:hAnsi="等线" w:cs="宋体" w:hint="eastAsia"/>
                <w:color w:val="000000"/>
                <w:kern w:val="0"/>
                <w:sz w:val="20"/>
                <w:szCs w:val="20"/>
              </w:rPr>
            </w:pPr>
            <w:r w:rsidRPr="001831BA">
              <w:rPr>
                <w:rFonts w:ascii="仿宋_GB2312" w:eastAsia="仿宋_GB2312" w:hAnsi="等线" w:cs="宋体" w:hint="eastAsia"/>
                <w:color w:val="000000"/>
                <w:kern w:val="0"/>
                <w:sz w:val="20"/>
                <w:szCs w:val="20"/>
              </w:rPr>
              <w:t xml:space="preserve">10月-11月 </w:t>
            </w:r>
          </w:p>
        </w:tc>
        <w:tc>
          <w:tcPr>
            <w:tcW w:w="791" w:type="dxa"/>
            <w:tcBorders>
              <w:top w:val="single" w:sz="4" w:space="0" w:color="auto"/>
              <w:left w:val="nil"/>
              <w:bottom w:val="single" w:sz="4" w:space="0" w:color="auto"/>
              <w:right w:val="single" w:sz="4" w:space="0" w:color="auto"/>
            </w:tcBorders>
            <w:shd w:val="clear" w:color="auto" w:fill="auto"/>
            <w:vAlign w:val="center"/>
          </w:tcPr>
          <w:p w:rsidR="00B3357E" w:rsidRPr="001831BA" w:rsidRDefault="00B3357E" w:rsidP="00776A11">
            <w:pPr>
              <w:widowControl/>
              <w:jc w:val="center"/>
              <w:rPr>
                <w:rFonts w:ascii="仿宋_GB2312" w:eastAsia="仿宋_GB2312" w:hAnsi="等线" w:cs="宋体" w:hint="eastAsia"/>
                <w:color w:val="000000"/>
                <w:kern w:val="0"/>
                <w:sz w:val="20"/>
                <w:szCs w:val="20"/>
              </w:rPr>
            </w:pPr>
            <w:r w:rsidRPr="001831BA">
              <w:rPr>
                <w:rFonts w:ascii="仿宋_GB2312" w:eastAsia="仿宋_GB2312" w:hAnsi="等线" w:cs="宋体" w:hint="eastAsia"/>
                <w:color w:val="000000"/>
                <w:kern w:val="0"/>
                <w:sz w:val="20"/>
                <w:szCs w:val="20"/>
              </w:rPr>
              <w:t>市院</w:t>
            </w:r>
          </w:p>
        </w:tc>
        <w:tc>
          <w:tcPr>
            <w:tcW w:w="709" w:type="dxa"/>
            <w:tcBorders>
              <w:top w:val="single" w:sz="4" w:space="0" w:color="auto"/>
              <w:left w:val="nil"/>
              <w:bottom w:val="single" w:sz="4" w:space="0" w:color="auto"/>
              <w:right w:val="single" w:sz="4" w:space="0" w:color="auto"/>
            </w:tcBorders>
            <w:shd w:val="clear" w:color="auto" w:fill="auto"/>
            <w:vAlign w:val="center"/>
          </w:tcPr>
          <w:p w:rsidR="00B3357E" w:rsidRPr="001831BA" w:rsidRDefault="00B3357E" w:rsidP="00776A11">
            <w:pPr>
              <w:widowControl/>
              <w:jc w:val="center"/>
              <w:rPr>
                <w:rFonts w:ascii="仿宋_GB2312" w:eastAsia="仿宋_GB2312" w:hAnsi="等线" w:cs="宋体" w:hint="eastAsia"/>
                <w:color w:val="000000"/>
                <w:kern w:val="0"/>
                <w:sz w:val="20"/>
                <w:szCs w:val="20"/>
              </w:rPr>
            </w:pPr>
            <w:r w:rsidRPr="001831BA">
              <w:rPr>
                <w:rFonts w:ascii="仿宋_GB2312" w:eastAsia="仿宋_GB2312" w:hAnsi="等线" w:cs="宋体" w:hint="eastAsia"/>
                <w:color w:val="000000"/>
                <w:kern w:val="0"/>
                <w:sz w:val="20"/>
                <w:szCs w:val="20"/>
              </w:rPr>
              <w:t>1天</w:t>
            </w:r>
          </w:p>
        </w:tc>
        <w:tc>
          <w:tcPr>
            <w:tcW w:w="708" w:type="dxa"/>
            <w:tcBorders>
              <w:top w:val="single" w:sz="4" w:space="0" w:color="auto"/>
              <w:left w:val="nil"/>
              <w:bottom w:val="single" w:sz="4" w:space="0" w:color="auto"/>
              <w:right w:val="single" w:sz="4" w:space="0" w:color="auto"/>
            </w:tcBorders>
            <w:shd w:val="clear" w:color="auto" w:fill="auto"/>
            <w:vAlign w:val="center"/>
          </w:tcPr>
          <w:p w:rsidR="00B3357E" w:rsidRPr="001831BA" w:rsidRDefault="00B3357E" w:rsidP="00776A11">
            <w:pPr>
              <w:widowControl/>
              <w:jc w:val="center"/>
              <w:rPr>
                <w:rFonts w:ascii="仿宋_GB2312" w:eastAsia="仿宋_GB2312" w:hAnsi="等线" w:cs="宋体" w:hint="eastAsia"/>
                <w:color w:val="000000"/>
                <w:kern w:val="0"/>
                <w:sz w:val="20"/>
                <w:szCs w:val="20"/>
              </w:rPr>
            </w:pPr>
            <w:r w:rsidRPr="001831BA">
              <w:rPr>
                <w:rFonts w:ascii="仿宋_GB2312" w:eastAsia="仿宋_GB2312" w:hAnsi="等线" w:cs="宋体" w:hint="eastAsia"/>
                <w:color w:val="000000"/>
                <w:kern w:val="0"/>
                <w:sz w:val="20"/>
                <w:szCs w:val="20"/>
              </w:rPr>
              <w:t>无</w:t>
            </w:r>
          </w:p>
        </w:tc>
        <w:tc>
          <w:tcPr>
            <w:tcW w:w="709" w:type="dxa"/>
            <w:tcBorders>
              <w:top w:val="single" w:sz="4" w:space="0" w:color="auto"/>
              <w:left w:val="nil"/>
              <w:bottom w:val="single" w:sz="4" w:space="0" w:color="auto"/>
              <w:right w:val="single" w:sz="4" w:space="0" w:color="auto"/>
            </w:tcBorders>
            <w:shd w:val="clear" w:color="auto" w:fill="auto"/>
            <w:vAlign w:val="center"/>
          </w:tcPr>
          <w:p w:rsidR="00B3357E" w:rsidRPr="001831BA" w:rsidRDefault="00B3357E" w:rsidP="00776A11">
            <w:pPr>
              <w:widowControl/>
              <w:jc w:val="center"/>
              <w:rPr>
                <w:rFonts w:ascii="仿宋_GB2312" w:eastAsia="仿宋_GB2312" w:hAnsi="等线" w:cs="宋体" w:hint="eastAsia"/>
                <w:color w:val="000000"/>
                <w:kern w:val="0"/>
                <w:sz w:val="20"/>
                <w:szCs w:val="20"/>
              </w:rPr>
            </w:pPr>
            <w:r w:rsidRPr="001831BA">
              <w:rPr>
                <w:rFonts w:ascii="仿宋_GB2312" w:eastAsia="仿宋_GB2312" w:hAnsi="等线" w:cs="宋体" w:hint="eastAsia"/>
                <w:color w:val="000000"/>
                <w:kern w:val="0"/>
                <w:sz w:val="20"/>
                <w:szCs w:val="20"/>
              </w:rPr>
              <w:t>财政支出</w:t>
            </w:r>
          </w:p>
        </w:tc>
      </w:tr>
      <w:tr w:rsidR="00B3357E" w:rsidRPr="004104D2" w:rsidTr="00776A11">
        <w:trPr>
          <w:trHeight w:val="57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2</w:t>
            </w:r>
          </w:p>
        </w:tc>
        <w:tc>
          <w:tcPr>
            <w:tcW w:w="1333" w:type="dxa"/>
            <w:tcBorders>
              <w:top w:val="single" w:sz="4" w:space="0" w:color="auto"/>
              <w:left w:val="single" w:sz="4" w:space="0" w:color="auto"/>
              <w:bottom w:val="single" w:sz="4" w:space="0" w:color="000000"/>
              <w:right w:val="single" w:sz="4" w:space="0" w:color="auto"/>
            </w:tcBorders>
            <w:shd w:val="clear" w:color="auto" w:fill="auto"/>
            <w:vAlign w:val="center"/>
          </w:tcPr>
          <w:p w:rsidR="00B3357E" w:rsidRPr="004104D2" w:rsidRDefault="00B3357E" w:rsidP="00776A11">
            <w:pPr>
              <w:widowControl/>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第三检察部</w:t>
            </w:r>
          </w:p>
        </w:tc>
        <w:tc>
          <w:tcPr>
            <w:tcW w:w="2205" w:type="dxa"/>
            <w:tcBorders>
              <w:top w:val="nil"/>
              <w:left w:val="nil"/>
              <w:bottom w:val="single" w:sz="4" w:space="0" w:color="auto"/>
              <w:right w:val="single" w:sz="4" w:space="0" w:color="auto"/>
            </w:tcBorders>
            <w:shd w:val="clear" w:color="auto" w:fill="auto"/>
            <w:vAlign w:val="center"/>
          </w:tcPr>
          <w:p w:rsidR="00B3357E" w:rsidRPr="001831BA" w:rsidRDefault="00B3357E" w:rsidP="00776A11">
            <w:pPr>
              <w:widowControl/>
              <w:jc w:val="center"/>
              <w:rPr>
                <w:rFonts w:ascii="仿宋_GB2312" w:eastAsia="仿宋_GB2312" w:hAnsi="等线" w:cs="宋体"/>
                <w:color w:val="000000"/>
                <w:kern w:val="0"/>
                <w:sz w:val="20"/>
                <w:szCs w:val="20"/>
              </w:rPr>
            </w:pPr>
            <w:r w:rsidRPr="001831BA">
              <w:rPr>
                <w:rFonts w:ascii="仿宋_GB2312" w:eastAsia="仿宋_GB2312" w:hAnsi="等线" w:cs="宋体" w:hint="eastAsia"/>
                <w:color w:val="000000"/>
                <w:kern w:val="0"/>
                <w:sz w:val="20"/>
                <w:szCs w:val="20"/>
              </w:rPr>
              <w:t>职务犯罪案件</w:t>
            </w:r>
          </w:p>
          <w:p w:rsidR="00B3357E" w:rsidRPr="004104D2" w:rsidRDefault="00B3357E" w:rsidP="00776A11">
            <w:pPr>
              <w:widowControl/>
              <w:jc w:val="center"/>
              <w:rPr>
                <w:rFonts w:ascii="仿宋_GB2312" w:eastAsia="仿宋_GB2312" w:hAnsi="等线" w:cs="宋体" w:hint="eastAsia"/>
                <w:color w:val="000000"/>
                <w:kern w:val="0"/>
                <w:sz w:val="20"/>
                <w:szCs w:val="20"/>
              </w:rPr>
            </w:pPr>
            <w:r w:rsidRPr="001831BA">
              <w:rPr>
                <w:rFonts w:ascii="仿宋_GB2312" w:eastAsia="仿宋_GB2312" w:hAnsi="等线" w:cs="宋体" w:hint="eastAsia"/>
                <w:color w:val="000000"/>
                <w:kern w:val="0"/>
                <w:sz w:val="20"/>
                <w:szCs w:val="20"/>
              </w:rPr>
              <w:t>出庭预案评比</w:t>
            </w:r>
          </w:p>
        </w:tc>
        <w:tc>
          <w:tcPr>
            <w:tcW w:w="2484" w:type="dxa"/>
            <w:tcBorders>
              <w:top w:val="nil"/>
              <w:left w:val="nil"/>
              <w:bottom w:val="single" w:sz="4" w:space="0" w:color="auto"/>
              <w:right w:val="single" w:sz="4" w:space="0" w:color="auto"/>
            </w:tcBorders>
            <w:shd w:val="clear" w:color="auto" w:fill="auto"/>
            <w:vAlign w:val="center"/>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集中现场评比</w:t>
            </w:r>
          </w:p>
        </w:tc>
        <w:tc>
          <w:tcPr>
            <w:tcW w:w="2619" w:type="dxa"/>
            <w:tcBorders>
              <w:top w:val="nil"/>
              <w:left w:val="nil"/>
              <w:bottom w:val="single" w:sz="4" w:space="0" w:color="auto"/>
              <w:right w:val="single" w:sz="4" w:space="0" w:color="auto"/>
            </w:tcBorders>
            <w:shd w:val="clear" w:color="auto" w:fill="auto"/>
            <w:vAlign w:val="center"/>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全市条线人员</w:t>
            </w:r>
          </w:p>
        </w:tc>
        <w:tc>
          <w:tcPr>
            <w:tcW w:w="769" w:type="dxa"/>
            <w:tcBorders>
              <w:top w:val="nil"/>
              <w:left w:val="nil"/>
              <w:bottom w:val="single" w:sz="4" w:space="0" w:color="auto"/>
              <w:right w:val="single" w:sz="4" w:space="0" w:color="auto"/>
            </w:tcBorders>
            <w:shd w:val="clear" w:color="auto" w:fill="auto"/>
            <w:vAlign w:val="center"/>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7月</w:t>
            </w:r>
            <w:proofErr w:type="gramStart"/>
            <w:r w:rsidRPr="004104D2">
              <w:rPr>
                <w:rFonts w:ascii="仿宋_GB2312" w:eastAsia="仿宋_GB2312" w:hAnsi="等线" w:cs="宋体" w:hint="eastAsia"/>
                <w:color w:val="000000"/>
                <w:kern w:val="0"/>
                <w:sz w:val="20"/>
                <w:szCs w:val="20"/>
              </w:rPr>
              <w:t xml:space="preserve">  下旬</w:t>
            </w:r>
            <w:proofErr w:type="gramEnd"/>
          </w:p>
        </w:tc>
        <w:tc>
          <w:tcPr>
            <w:tcW w:w="791" w:type="dxa"/>
            <w:tcBorders>
              <w:top w:val="nil"/>
              <w:left w:val="nil"/>
              <w:bottom w:val="single" w:sz="4" w:space="0" w:color="auto"/>
              <w:right w:val="single" w:sz="4" w:space="0" w:color="auto"/>
            </w:tcBorders>
            <w:shd w:val="clear" w:color="auto" w:fill="auto"/>
            <w:vAlign w:val="center"/>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1天</w:t>
            </w:r>
          </w:p>
        </w:tc>
        <w:tc>
          <w:tcPr>
            <w:tcW w:w="708" w:type="dxa"/>
            <w:tcBorders>
              <w:top w:val="nil"/>
              <w:left w:val="nil"/>
              <w:bottom w:val="single" w:sz="4" w:space="0" w:color="auto"/>
              <w:right w:val="single" w:sz="4" w:space="0" w:color="auto"/>
            </w:tcBorders>
            <w:shd w:val="clear" w:color="auto" w:fill="auto"/>
            <w:vAlign w:val="center"/>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c>
          <w:tcPr>
            <w:tcW w:w="709" w:type="dxa"/>
            <w:tcBorders>
              <w:top w:val="nil"/>
              <w:left w:val="nil"/>
              <w:bottom w:val="single" w:sz="4" w:space="0" w:color="auto"/>
              <w:right w:val="single" w:sz="4" w:space="0" w:color="auto"/>
            </w:tcBorders>
            <w:shd w:val="clear" w:color="auto" w:fill="auto"/>
            <w:vAlign w:val="center"/>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财政支出</w:t>
            </w:r>
          </w:p>
        </w:tc>
      </w:tr>
      <w:tr w:rsidR="00B3357E" w:rsidRPr="004104D2" w:rsidTr="00776A11">
        <w:trPr>
          <w:trHeight w:val="49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3</w:t>
            </w:r>
          </w:p>
        </w:tc>
        <w:tc>
          <w:tcPr>
            <w:tcW w:w="1333"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第五检察部</w:t>
            </w:r>
          </w:p>
        </w:tc>
        <w:tc>
          <w:tcPr>
            <w:tcW w:w="2205"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A00249">
              <w:rPr>
                <w:rFonts w:ascii="仿宋_GB2312" w:eastAsia="仿宋_GB2312" w:hAnsi="等线" w:cs="宋体" w:hint="eastAsia"/>
                <w:color w:val="000000"/>
                <w:spacing w:val="-10"/>
                <w:kern w:val="0"/>
                <w:sz w:val="20"/>
                <w:szCs w:val="20"/>
              </w:rPr>
              <w:t xml:space="preserve">全市民事检察业务竞赛 </w:t>
            </w:r>
          </w:p>
        </w:tc>
        <w:tc>
          <w:tcPr>
            <w:tcW w:w="248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脱产组织</w:t>
            </w:r>
          </w:p>
        </w:tc>
        <w:tc>
          <w:tcPr>
            <w:tcW w:w="261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全市民事检察条</w:t>
            </w:r>
            <w:proofErr w:type="gramStart"/>
            <w:r w:rsidRPr="004104D2">
              <w:rPr>
                <w:rFonts w:ascii="仿宋_GB2312" w:eastAsia="仿宋_GB2312" w:hAnsi="等线" w:cs="宋体" w:hint="eastAsia"/>
                <w:color w:val="000000"/>
                <w:kern w:val="0"/>
                <w:sz w:val="20"/>
                <w:szCs w:val="20"/>
              </w:rPr>
              <w:t>线全体</w:t>
            </w:r>
            <w:proofErr w:type="gramEnd"/>
            <w:r w:rsidRPr="004104D2">
              <w:rPr>
                <w:rFonts w:ascii="仿宋_GB2312" w:eastAsia="仿宋_GB2312" w:hAnsi="等线" w:cs="宋体" w:hint="eastAsia"/>
                <w:color w:val="000000"/>
                <w:kern w:val="0"/>
                <w:sz w:val="20"/>
                <w:szCs w:val="20"/>
              </w:rPr>
              <w:t>人员</w:t>
            </w:r>
          </w:p>
        </w:tc>
        <w:tc>
          <w:tcPr>
            <w:tcW w:w="76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3月</w:t>
            </w:r>
          </w:p>
        </w:tc>
        <w:tc>
          <w:tcPr>
            <w:tcW w:w="791"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3天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20人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财政支出</w:t>
            </w:r>
          </w:p>
        </w:tc>
      </w:tr>
      <w:tr w:rsidR="00B3357E" w:rsidRPr="004104D2" w:rsidTr="00776A11">
        <w:trPr>
          <w:trHeight w:val="70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4</w:t>
            </w:r>
          </w:p>
        </w:tc>
        <w:tc>
          <w:tcPr>
            <w:tcW w:w="1333"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第六检察部</w:t>
            </w:r>
          </w:p>
        </w:tc>
        <w:tc>
          <w:tcPr>
            <w:tcW w:w="2205" w:type="dxa"/>
            <w:tcBorders>
              <w:top w:val="nil"/>
              <w:left w:val="nil"/>
              <w:bottom w:val="single" w:sz="4" w:space="0" w:color="auto"/>
              <w:right w:val="single" w:sz="4" w:space="0" w:color="auto"/>
            </w:tcBorders>
            <w:shd w:val="clear" w:color="auto" w:fill="auto"/>
            <w:vAlign w:val="center"/>
            <w:hideMark/>
          </w:tcPr>
          <w:p w:rsidR="00B3357E" w:rsidRDefault="00B3357E" w:rsidP="00776A11">
            <w:pPr>
              <w:widowControl/>
              <w:jc w:val="center"/>
              <w:rPr>
                <w:rFonts w:ascii="仿宋_GB2312" w:eastAsia="仿宋_GB2312" w:hAnsi="等线" w:cs="宋体"/>
                <w:color w:val="000000"/>
                <w:kern w:val="0"/>
                <w:sz w:val="20"/>
                <w:szCs w:val="20"/>
              </w:rPr>
            </w:pPr>
            <w:r>
              <w:rPr>
                <w:rFonts w:ascii="仿宋_GB2312" w:eastAsia="仿宋_GB2312" w:hAnsi="等线" w:cs="宋体" w:hint="eastAsia"/>
                <w:color w:val="000000"/>
                <w:kern w:val="0"/>
                <w:sz w:val="20"/>
                <w:szCs w:val="20"/>
              </w:rPr>
              <w:t>全</w:t>
            </w:r>
            <w:r>
              <w:rPr>
                <w:rFonts w:ascii="仿宋_GB2312" w:eastAsia="仿宋_GB2312" w:hAnsi="等线" w:cs="宋体"/>
                <w:color w:val="000000"/>
                <w:kern w:val="0"/>
                <w:sz w:val="20"/>
                <w:szCs w:val="20"/>
              </w:rPr>
              <w:t>市</w:t>
            </w:r>
            <w:r w:rsidRPr="004104D2">
              <w:rPr>
                <w:rFonts w:ascii="仿宋_GB2312" w:eastAsia="仿宋_GB2312" w:hAnsi="等线" w:cs="宋体" w:hint="eastAsia"/>
                <w:color w:val="000000"/>
                <w:kern w:val="0"/>
                <w:sz w:val="20"/>
                <w:szCs w:val="20"/>
              </w:rPr>
              <w:t>行政检察</w:t>
            </w:r>
          </w:p>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 xml:space="preserve">业务竞赛 </w:t>
            </w:r>
          </w:p>
        </w:tc>
        <w:tc>
          <w:tcPr>
            <w:tcW w:w="2484" w:type="dxa"/>
            <w:tcBorders>
              <w:top w:val="nil"/>
              <w:left w:val="nil"/>
              <w:bottom w:val="single" w:sz="4" w:space="0" w:color="auto"/>
              <w:right w:val="single" w:sz="4" w:space="0" w:color="auto"/>
            </w:tcBorders>
            <w:shd w:val="clear" w:color="auto" w:fill="auto"/>
            <w:vAlign w:val="center"/>
            <w:hideMark/>
          </w:tcPr>
          <w:p w:rsidR="00B3357E" w:rsidRDefault="00B3357E" w:rsidP="00776A11">
            <w:pPr>
              <w:widowControl/>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集中考试、案件汇报、</w:t>
            </w:r>
          </w:p>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模拟对抗</w:t>
            </w:r>
          </w:p>
        </w:tc>
        <w:tc>
          <w:tcPr>
            <w:tcW w:w="261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全市行政检察业务人员</w:t>
            </w:r>
          </w:p>
        </w:tc>
        <w:tc>
          <w:tcPr>
            <w:tcW w:w="76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9月</w:t>
            </w:r>
          </w:p>
        </w:tc>
        <w:tc>
          <w:tcPr>
            <w:tcW w:w="791"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3天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40人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财政支出</w:t>
            </w:r>
          </w:p>
        </w:tc>
      </w:tr>
      <w:tr w:rsidR="00B3357E" w:rsidRPr="004104D2" w:rsidTr="00776A11">
        <w:trPr>
          <w:trHeight w:val="61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5</w:t>
            </w:r>
          </w:p>
        </w:tc>
        <w:tc>
          <w:tcPr>
            <w:tcW w:w="1333" w:type="dxa"/>
            <w:vMerge w:val="restart"/>
            <w:tcBorders>
              <w:top w:val="nil"/>
              <w:left w:val="single" w:sz="4" w:space="0" w:color="auto"/>
              <w:bottom w:val="single" w:sz="4" w:space="0" w:color="000000"/>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第七检察部</w:t>
            </w:r>
          </w:p>
        </w:tc>
        <w:tc>
          <w:tcPr>
            <w:tcW w:w="2205"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优秀法治课件评比</w:t>
            </w:r>
          </w:p>
        </w:tc>
        <w:tc>
          <w:tcPr>
            <w:tcW w:w="248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集中现场评比</w:t>
            </w:r>
          </w:p>
        </w:tc>
        <w:tc>
          <w:tcPr>
            <w:tcW w:w="261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w:t>
            </w:r>
            <w:proofErr w:type="gramStart"/>
            <w:r w:rsidRPr="004104D2">
              <w:rPr>
                <w:rFonts w:ascii="仿宋_GB2312" w:eastAsia="仿宋_GB2312" w:hAnsi="等线" w:cs="宋体" w:hint="eastAsia"/>
                <w:color w:val="000000"/>
                <w:kern w:val="0"/>
                <w:sz w:val="20"/>
                <w:szCs w:val="20"/>
              </w:rPr>
              <w:t>未检条线</w:t>
            </w:r>
            <w:proofErr w:type="gramEnd"/>
            <w:r w:rsidRPr="004104D2">
              <w:rPr>
                <w:rFonts w:ascii="仿宋_GB2312" w:eastAsia="仿宋_GB2312" w:hAnsi="等线" w:cs="宋体" w:hint="eastAsia"/>
                <w:color w:val="000000"/>
                <w:kern w:val="0"/>
                <w:sz w:val="20"/>
                <w:szCs w:val="20"/>
              </w:rPr>
              <w:t>人员</w:t>
            </w:r>
          </w:p>
        </w:tc>
        <w:tc>
          <w:tcPr>
            <w:tcW w:w="76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4月</w:t>
            </w:r>
            <w:proofErr w:type="gramStart"/>
            <w:r w:rsidRPr="004104D2">
              <w:rPr>
                <w:rFonts w:ascii="仿宋_GB2312" w:eastAsia="仿宋_GB2312" w:hAnsi="等线" w:cs="宋体" w:hint="eastAsia"/>
                <w:color w:val="000000"/>
                <w:kern w:val="0"/>
                <w:sz w:val="20"/>
                <w:szCs w:val="20"/>
              </w:rPr>
              <w:t xml:space="preserve">  下旬</w:t>
            </w:r>
            <w:proofErr w:type="gramEnd"/>
          </w:p>
        </w:tc>
        <w:tc>
          <w:tcPr>
            <w:tcW w:w="791"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12人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财政支出</w:t>
            </w:r>
          </w:p>
        </w:tc>
      </w:tr>
      <w:tr w:rsidR="00B3357E" w:rsidRPr="004104D2" w:rsidTr="00776A11">
        <w:trPr>
          <w:trHeight w:val="60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6</w:t>
            </w:r>
          </w:p>
        </w:tc>
        <w:tc>
          <w:tcPr>
            <w:tcW w:w="1333" w:type="dxa"/>
            <w:vMerge/>
            <w:tcBorders>
              <w:top w:val="nil"/>
              <w:left w:val="single" w:sz="4" w:space="0" w:color="auto"/>
              <w:bottom w:val="single" w:sz="4" w:space="0" w:color="000000"/>
              <w:right w:val="single" w:sz="4" w:space="0" w:color="auto"/>
            </w:tcBorders>
            <w:vAlign w:val="center"/>
            <w:hideMark/>
          </w:tcPr>
          <w:p w:rsidR="00B3357E" w:rsidRPr="004104D2" w:rsidRDefault="00B3357E" w:rsidP="00776A11">
            <w:pPr>
              <w:widowControl/>
              <w:jc w:val="center"/>
              <w:rPr>
                <w:rFonts w:ascii="仿宋_GB2312" w:eastAsia="仿宋_GB2312" w:hAnsi="等线" w:cs="宋体"/>
                <w:color w:val="000000"/>
                <w:kern w:val="0"/>
                <w:sz w:val="20"/>
                <w:szCs w:val="20"/>
              </w:rPr>
            </w:pPr>
          </w:p>
        </w:tc>
        <w:tc>
          <w:tcPr>
            <w:tcW w:w="2205"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 xml:space="preserve">全市未检业务竞赛 </w:t>
            </w:r>
          </w:p>
        </w:tc>
        <w:tc>
          <w:tcPr>
            <w:tcW w:w="248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集中现场竞赛</w:t>
            </w:r>
            <w:proofErr w:type="gramStart"/>
            <w:r w:rsidRPr="004104D2">
              <w:rPr>
                <w:rFonts w:ascii="仿宋_GB2312" w:eastAsia="仿宋_GB2312" w:hAnsi="等线" w:cs="宋体" w:hint="eastAsia"/>
                <w:color w:val="000000"/>
                <w:kern w:val="0"/>
                <w:sz w:val="20"/>
                <w:szCs w:val="20"/>
              </w:rPr>
              <w:t>加现场</w:t>
            </w:r>
            <w:proofErr w:type="gramEnd"/>
            <w:r w:rsidRPr="004104D2">
              <w:rPr>
                <w:rFonts w:ascii="仿宋_GB2312" w:eastAsia="仿宋_GB2312" w:hAnsi="等线" w:cs="宋体" w:hint="eastAsia"/>
                <w:color w:val="000000"/>
                <w:kern w:val="0"/>
                <w:sz w:val="20"/>
                <w:szCs w:val="20"/>
              </w:rPr>
              <w:t>授课</w:t>
            </w:r>
          </w:p>
        </w:tc>
        <w:tc>
          <w:tcPr>
            <w:tcW w:w="2619" w:type="dxa"/>
            <w:tcBorders>
              <w:top w:val="nil"/>
              <w:left w:val="nil"/>
              <w:bottom w:val="single" w:sz="4" w:space="0" w:color="auto"/>
              <w:right w:val="single" w:sz="4" w:space="0" w:color="auto"/>
            </w:tcBorders>
            <w:shd w:val="clear" w:color="auto" w:fill="auto"/>
            <w:vAlign w:val="center"/>
            <w:hideMark/>
          </w:tcPr>
          <w:p w:rsidR="00B3357E" w:rsidRDefault="00B3357E" w:rsidP="00776A11">
            <w:pPr>
              <w:widowControl/>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全市未检检察官及</w:t>
            </w:r>
          </w:p>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检察官助理</w:t>
            </w:r>
          </w:p>
        </w:tc>
        <w:tc>
          <w:tcPr>
            <w:tcW w:w="76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5月  中旬</w:t>
            </w:r>
          </w:p>
        </w:tc>
        <w:tc>
          <w:tcPr>
            <w:tcW w:w="791"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2天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24</w:t>
            </w:r>
            <w:r>
              <w:rPr>
                <w:rFonts w:ascii="仿宋_GB2312" w:eastAsia="仿宋_GB2312" w:hAnsi="等线" w:cs="宋体" w:hint="eastAsia"/>
                <w:color w:val="000000"/>
                <w:kern w:val="0"/>
                <w:sz w:val="20"/>
                <w:szCs w:val="20"/>
              </w:rPr>
              <w:t>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财政支出</w:t>
            </w:r>
          </w:p>
        </w:tc>
      </w:tr>
      <w:tr w:rsidR="00B3357E" w:rsidRPr="004104D2" w:rsidTr="00776A11">
        <w:trPr>
          <w:trHeight w:val="61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Pr>
                <w:rFonts w:ascii="仿宋_GB2312" w:eastAsia="仿宋_GB2312" w:hAnsi="等线" w:cs="宋体"/>
                <w:color w:val="000000"/>
                <w:kern w:val="0"/>
                <w:sz w:val="20"/>
                <w:szCs w:val="20"/>
              </w:rPr>
              <w:t>7</w:t>
            </w:r>
          </w:p>
        </w:tc>
        <w:tc>
          <w:tcPr>
            <w:tcW w:w="1333" w:type="dxa"/>
            <w:vMerge/>
            <w:tcBorders>
              <w:top w:val="nil"/>
              <w:left w:val="single" w:sz="4" w:space="0" w:color="auto"/>
              <w:bottom w:val="single" w:sz="4" w:space="0" w:color="auto"/>
              <w:right w:val="single" w:sz="4" w:space="0" w:color="auto"/>
            </w:tcBorders>
            <w:vAlign w:val="center"/>
            <w:hideMark/>
          </w:tcPr>
          <w:p w:rsidR="00B3357E" w:rsidRPr="004104D2" w:rsidRDefault="00B3357E" w:rsidP="00776A11">
            <w:pPr>
              <w:widowControl/>
              <w:jc w:val="center"/>
              <w:rPr>
                <w:rFonts w:ascii="仿宋_GB2312" w:eastAsia="仿宋_GB2312" w:hAnsi="等线" w:cs="宋体"/>
                <w:color w:val="000000"/>
                <w:kern w:val="0"/>
                <w:sz w:val="20"/>
                <w:szCs w:val="20"/>
              </w:rPr>
            </w:pPr>
          </w:p>
        </w:tc>
        <w:tc>
          <w:tcPr>
            <w:tcW w:w="2205"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优秀案例评选</w:t>
            </w:r>
          </w:p>
        </w:tc>
        <w:tc>
          <w:tcPr>
            <w:tcW w:w="248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集中现场评选</w:t>
            </w:r>
          </w:p>
        </w:tc>
        <w:tc>
          <w:tcPr>
            <w:tcW w:w="261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w:t>
            </w:r>
            <w:proofErr w:type="gramStart"/>
            <w:r w:rsidRPr="004104D2">
              <w:rPr>
                <w:rFonts w:ascii="仿宋_GB2312" w:eastAsia="仿宋_GB2312" w:hAnsi="等线" w:cs="宋体" w:hint="eastAsia"/>
                <w:color w:val="000000"/>
                <w:kern w:val="0"/>
                <w:sz w:val="20"/>
                <w:szCs w:val="20"/>
              </w:rPr>
              <w:t>未检条线</w:t>
            </w:r>
            <w:proofErr w:type="gramEnd"/>
            <w:r w:rsidRPr="004104D2">
              <w:rPr>
                <w:rFonts w:ascii="仿宋_GB2312" w:eastAsia="仿宋_GB2312" w:hAnsi="等线" w:cs="宋体" w:hint="eastAsia"/>
                <w:color w:val="000000"/>
                <w:kern w:val="0"/>
                <w:sz w:val="20"/>
                <w:szCs w:val="20"/>
              </w:rPr>
              <w:t>人员</w:t>
            </w:r>
          </w:p>
        </w:tc>
        <w:tc>
          <w:tcPr>
            <w:tcW w:w="76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7月底</w:t>
            </w:r>
          </w:p>
        </w:tc>
        <w:tc>
          <w:tcPr>
            <w:tcW w:w="791"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12人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财政支出</w:t>
            </w:r>
          </w:p>
        </w:tc>
      </w:tr>
      <w:tr w:rsidR="00B3357E" w:rsidRPr="004104D2" w:rsidTr="00776A11">
        <w:trPr>
          <w:trHeight w:val="60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Pr>
                <w:rFonts w:ascii="仿宋_GB2312" w:eastAsia="仿宋_GB2312" w:hAnsi="等线" w:cs="宋体"/>
                <w:color w:val="000000"/>
                <w:kern w:val="0"/>
                <w:sz w:val="20"/>
                <w:szCs w:val="20"/>
              </w:rPr>
              <w:t>8</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第八检察部</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 xml:space="preserve">典型案例评选 </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书面评审</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两级院控申员额检察官</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Default="00B3357E" w:rsidP="00776A11">
            <w:pPr>
              <w:widowControl/>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10月</w:t>
            </w:r>
          </w:p>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中旬</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r>
      <w:tr w:rsidR="00B3357E" w:rsidRPr="004104D2" w:rsidTr="00776A11">
        <w:trPr>
          <w:trHeight w:val="91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Pr>
                <w:rFonts w:ascii="仿宋_GB2312" w:eastAsia="仿宋_GB2312" w:hAnsi="等线" w:cs="宋体"/>
                <w:color w:val="000000"/>
                <w:kern w:val="0"/>
                <w:sz w:val="20"/>
                <w:szCs w:val="20"/>
              </w:rPr>
              <w:lastRenderedPageBreak/>
              <w:t>9</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Default="00B3357E" w:rsidP="00776A11">
            <w:pPr>
              <w:widowControl/>
              <w:jc w:val="center"/>
              <w:rPr>
                <w:rFonts w:ascii="仿宋_GB2312" w:eastAsia="仿宋_GB2312" w:hAnsi="等线" w:cs="宋体"/>
                <w:color w:val="000000"/>
                <w:kern w:val="0"/>
                <w:sz w:val="20"/>
                <w:szCs w:val="20"/>
              </w:rPr>
            </w:pPr>
          </w:p>
          <w:p w:rsidR="00B3357E" w:rsidRDefault="00B3357E" w:rsidP="00776A11">
            <w:pPr>
              <w:widowControl/>
              <w:spacing w:line="420" w:lineRule="exact"/>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案件管理部</w:t>
            </w:r>
          </w:p>
          <w:p w:rsidR="00B3357E" w:rsidRDefault="00B3357E" w:rsidP="00776A11">
            <w:pPr>
              <w:widowControl/>
              <w:spacing w:line="420" w:lineRule="exact"/>
              <w:jc w:val="center"/>
              <w:rPr>
                <w:rFonts w:ascii="仿宋_GB2312" w:eastAsia="仿宋_GB2312" w:hAnsi="等线" w:cs="宋体"/>
                <w:color w:val="000000"/>
                <w:kern w:val="0"/>
                <w:sz w:val="20"/>
                <w:szCs w:val="20"/>
              </w:rPr>
            </w:pPr>
          </w:p>
          <w:p w:rsidR="00B3357E" w:rsidRPr="004104D2" w:rsidRDefault="00B3357E" w:rsidP="00776A11">
            <w:pPr>
              <w:widowControl/>
              <w:spacing w:line="420" w:lineRule="exact"/>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案件管理部</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 xml:space="preserve">优秀监管能手评比（质量评查员、数据管理员、电子卷宗制作员、流程监控员） </w:t>
            </w:r>
          </w:p>
        </w:tc>
        <w:tc>
          <w:tcPr>
            <w:tcW w:w="2484"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书面评比</w:t>
            </w:r>
          </w:p>
        </w:tc>
        <w:tc>
          <w:tcPr>
            <w:tcW w:w="261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proofErr w:type="gramStart"/>
            <w:r w:rsidRPr="004104D2">
              <w:rPr>
                <w:rFonts w:ascii="仿宋_GB2312" w:eastAsia="仿宋_GB2312" w:hAnsi="等线" w:cs="宋体" w:hint="eastAsia"/>
                <w:color w:val="000000"/>
                <w:kern w:val="0"/>
                <w:sz w:val="20"/>
                <w:szCs w:val="20"/>
              </w:rPr>
              <w:t>全市案管</w:t>
            </w:r>
            <w:proofErr w:type="gramEnd"/>
            <w:r w:rsidRPr="004104D2">
              <w:rPr>
                <w:rFonts w:ascii="仿宋_GB2312" w:eastAsia="仿宋_GB2312" w:hAnsi="等线" w:cs="宋体" w:hint="eastAsia"/>
                <w:color w:val="000000"/>
                <w:kern w:val="0"/>
                <w:sz w:val="20"/>
                <w:szCs w:val="20"/>
              </w:rPr>
              <w:t>人员</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12月 中旬</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r>
      <w:tr w:rsidR="00B3357E" w:rsidRPr="004104D2" w:rsidTr="00776A11">
        <w:trPr>
          <w:trHeight w:val="60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w:t>
            </w:r>
            <w:r>
              <w:rPr>
                <w:rFonts w:ascii="仿宋_GB2312" w:eastAsia="仿宋_GB2312" w:hAnsi="等线" w:cs="宋体"/>
                <w:color w:val="000000"/>
                <w:kern w:val="0"/>
                <w:sz w:val="20"/>
                <w:szCs w:val="20"/>
              </w:rPr>
              <w:t>0</w:t>
            </w: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B3357E" w:rsidRPr="004104D2" w:rsidRDefault="00B3357E" w:rsidP="00776A11">
            <w:pPr>
              <w:widowControl/>
              <w:jc w:val="center"/>
              <w:rPr>
                <w:rFonts w:ascii="仿宋_GB2312" w:eastAsia="仿宋_GB2312" w:hAnsi="等线" w:cs="宋体"/>
                <w:color w:val="000000"/>
                <w:kern w:val="0"/>
                <w:sz w:val="20"/>
                <w:szCs w:val="20"/>
              </w:rPr>
            </w:pP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优秀监管案例及分析报告评比</w:t>
            </w:r>
          </w:p>
        </w:tc>
        <w:tc>
          <w:tcPr>
            <w:tcW w:w="2484"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书面评比</w:t>
            </w:r>
          </w:p>
        </w:tc>
        <w:tc>
          <w:tcPr>
            <w:tcW w:w="261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proofErr w:type="gramStart"/>
            <w:r w:rsidRPr="004104D2">
              <w:rPr>
                <w:rFonts w:ascii="仿宋_GB2312" w:eastAsia="仿宋_GB2312" w:hAnsi="等线" w:cs="宋体" w:hint="eastAsia"/>
                <w:color w:val="000000"/>
                <w:kern w:val="0"/>
                <w:sz w:val="20"/>
                <w:szCs w:val="20"/>
              </w:rPr>
              <w:t>全市案管</w:t>
            </w:r>
            <w:proofErr w:type="gramEnd"/>
            <w:r w:rsidRPr="004104D2">
              <w:rPr>
                <w:rFonts w:ascii="仿宋_GB2312" w:eastAsia="仿宋_GB2312" w:hAnsi="等线" w:cs="宋体" w:hint="eastAsia"/>
                <w:color w:val="000000"/>
                <w:kern w:val="0"/>
                <w:sz w:val="20"/>
                <w:szCs w:val="20"/>
              </w:rPr>
              <w:t>人员</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12月 中旬</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无</w:t>
            </w:r>
          </w:p>
        </w:tc>
      </w:tr>
      <w:tr w:rsidR="00B3357E" w:rsidRPr="004104D2" w:rsidTr="00776A11">
        <w:trPr>
          <w:trHeight w:val="61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w:t>
            </w:r>
            <w:r>
              <w:rPr>
                <w:rFonts w:ascii="仿宋_GB2312" w:eastAsia="仿宋_GB2312" w:hAnsi="等线" w:cs="宋体"/>
                <w:color w:val="000000"/>
                <w:kern w:val="0"/>
                <w:sz w:val="20"/>
                <w:szCs w:val="20"/>
              </w:rPr>
              <w:t>1</w:t>
            </w:r>
          </w:p>
        </w:tc>
        <w:tc>
          <w:tcPr>
            <w:tcW w:w="1333" w:type="dxa"/>
            <w:vMerge w:val="restart"/>
            <w:tcBorders>
              <w:top w:val="single" w:sz="4" w:space="0" w:color="auto"/>
              <w:left w:val="nil"/>
              <w:right w:val="single" w:sz="4" w:space="0" w:color="auto"/>
            </w:tcBorders>
            <w:shd w:val="clear" w:color="auto" w:fill="auto"/>
            <w:vAlign w:val="center"/>
            <w:hideMark/>
          </w:tcPr>
          <w:p w:rsidR="00B3357E" w:rsidRDefault="00B3357E" w:rsidP="00776A11">
            <w:pPr>
              <w:widowControl/>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检察信息</w:t>
            </w:r>
          </w:p>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技术部</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全市检察技术</w:t>
            </w:r>
            <w:r w:rsidRPr="004104D2">
              <w:rPr>
                <w:rFonts w:ascii="仿宋_GB2312" w:eastAsia="仿宋_GB2312" w:hAnsi="等线" w:cs="宋体" w:hint="eastAsia"/>
                <w:color w:val="000000"/>
                <w:kern w:val="0"/>
                <w:sz w:val="20"/>
                <w:szCs w:val="20"/>
              </w:rPr>
              <w:br/>
            </w:r>
            <w:proofErr w:type="gramStart"/>
            <w:r w:rsidRPr="004104D2">
              <w:rPr>
                <w:rFonts w:ascii="仿宋_GB2312" w:eastAsia="仿宋_GB2312" w:hAnsi="等线" w:cs="宋体" w:hint="eastAsia"/>
                <w:color w:val="000000"/>
                <w:kern w:val="0"/>
                <w:sz w:val="20"/>
                <w:szCs w:val="20"/>
              </w:rPr>
              <w:t>轻应用</w:t>
            </w:r>
            <w:proofErr w:type="gramEnd"/>
            <w:r w:rsidRPr="004104D2">
              <w:rPr>
                <w:rFonts w:ascii="仿宋_GB2312" w:eastAsia="仿宋_GB2312" w:hAnsi="等线" w:cs="宋体" w:hint="eastAsia"/>
                <w:color w:val="000000"/>
                <w:kern w:val="0"/>
                <w:sz w:val="20"/>
                <w:szCs w:val="20"/>
              </w:rPr>
              <w:t>竞赛</w:t>
            </w:r>
          </w:p>
        </w:tc>
        <w:tc>
          <w:tcPr>
            <w:tcW w:w="2484"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演示汇报</w:t>
            </w:r>
          </w:p>
        </w:tc>
        <w:tc>
          <w:tcPr>
            <w:tcW w:w="261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全市技术条线人员</w:t>
            </w:r>
          </w:p>
        </w:tc>
        <w:tc>
          <w:tcPr>
            <w:tcW w:w="76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10月</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1天</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10人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财政支出</w:t>
            </w:r>
          </w:p>
        </w:tc>
      </w:tr>
      <w:tr w:rsidR="00B3357E" w:rsidRPr="004104D2" w:rsidTr="00776A11">
        <w:trPr>
          <w:trHeight w:val="90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w:t>
            </w:r>
            <w:r>
              <w:rPr>
                <w:rFonts w:ascii="仿宋_GB2312" w:eastAsia="仿宋_GB2312" w:hAnsi="等线" w:cs="宋体"/>
                <w:color w:val="000000"/>
                <w:kern w:val="0"/>
                <w:sz w:val="20"/>
                <w:szCs w:val="20"/>
              </w:rPr>
              <w:t>2</w:t>
            </w:r>
          </w:p>
        </w:tc>
        <w:tc>
          <w:tcPr>
            <w:tcW w:w="1333" w:type="dxa"/>
            <w:vMerge/>
            <w:tcBorders>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p>
        </w:tc>
        <w:tc>
          <w:tcPr>
            <w:tcW w:w="2205" w:type="dxa"/>
            <w:tcBorders>
              <w:top w:val="nil"/>
              <w:left w:val="nil"/>
              <w:bottom w:val="single" w:sz="4" w:space="0" w:color="auto"/>
              <w:right w:val="single" w:sz="4" w:space="0" w:color="auto"/>
            </w:tcBorders>
            <w:shd w:val="clear" w:color="auto" w:fill="auto"/>
            <w:vAlign w:val="center"/>
            <w:hideMark/>
          </w:tcPr>
          <w:p w:rsidR="00B3357E" w:rsidRPr="00A00249" w:rsidRDefault="00B3357E" w:rsidP="00776A11">
            <w:pPr>
              <w:widowControl/>
              <w:jc w:val="center"/>
              <w:rPr>
                <w:rFonts w:ascii="仿宋_GB2312" w:eastAsia="仿宋_GB2312" w:hAnsi="等线" w:cs="宋体" w:hint="eastAsia"/>
                <w:color w:val="000000"/>
                <w:spacing w:val="-10"/>
                <w:kern w:val="0"/>
                <w:sz w:val="20"/>
                <w:szCs w:val="20"/>
              </w:rPr>
            </w:pPr>
            <w:r w:rsidRPr="00A00249">
              <w:rPr>
                <w:rFonts w:ascii="仿宋_GB2312" w:eastAsia="仿宋_GB2312" w:hAnsi="等线" w:cs="宋体" w:hint="eastAsia"/>
                <w:color w:val="000000"/>
                <w:spacing w:val="-10"/>
                <w:kern w:val="0"/>
                <w:sz w:val="20"/>
                <w:szCs w:val="20"/>
              </w:rPr>
              <w:t>公益诉讼现场勘验竞赛</w:t>
            </w:r>
          </w:p>
        </w:tc>
        <w:tc>
          <w:tcPr>
            <w:tcW w:w="2484"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笔试+现场实操</w:t>
            </w:r>
          </w:p>
        </w:tc>
        <w:tc>
          <w:tcPr>
            <w:tcW w:w="261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各基层院技术人员、公益诉讼部门人员2名</w:t>
            </w:r>
          </w:p>
        </w:tc>
        <w:tc>
          <w:tcPr>
            <w:tcW w:w="769" w:type="dxa"/>
            <w:tcBorders>
              <w:top w:val="nil"/>
              <w:left w:val="nil"/>
              <w:bottom w:val="single" w:sz="4" w:space="0" w:color="auto"/>
              <w:right w:val="single" w:sz="4" w:space="0" w:color="auto"/>
            </w:tcBorders>
            <w:shd w:val="clear" w:color="auto" w:fill="auto"/>
            <w:vAlign w:val="center"/>
            <w:hideMark/>
          </w:tcPr>
          <w:p w:rsidR="00B3357E" w:rsidRDefault="00B3357E" w:rsidP="00776A11">
            <w:pPr>
              <w:widowControl/>
              <w:jc w:val="center"/>
              <w:rPr>
                <w:rFonts w:ascii="仿宋_GB2312" w:eastAsia="仿宋_GB2312" w:hAnsi="等线" w:cs="宋体"/>
                <w:color w:val="000000"/>
                <w:kern w:val="0"/>
                <w:sz w:val="20"/>
                <w:szCs w:val="20"/>
              </w:rPr>
            </w:pPr>
            <w:r w:rsidRPr="004104D2">
              <w:rPr>
                <w:rFonts w:ascii="仿宋_GB2312" w:eastAsia="仿宋_GB2312" w:hAnsi="等线" w:cs="宋体" w:hint="eastAsia"/>
                <w:color w:val="000000"/>
                <w:kern w:val="0"/>
                <w:sz w:val="20"/>
                <w:szCs w:val="20"/>
              </w:rPr>
              <w:t>4月</w:t>
            </w:r>
          </w:p>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中旬</w:t>
            </w:r>
          </w:p>
        </w:tc>
        <w:tc>
          <w:tcPr>
            <w:tcW w:w="791"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市院普法中心</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1</w:t>
            </w:r>
            <w:r>
              <w:rPr>
                <w:rFonts w:ascii="仿宋_GB2312" w:eastAsia="仿宋_GB2312" w:hAnsi="等线" w:cs="宋体" w:hint="eastAsia"/>
                <w:color w:val="000000"/>
                <w:kern w:val="0"/>
                <w:sz w:val="20"/>
                <w:szCs w:val="20"/>
              </w:rPr>
              <w:t>天</w:t>
            </w:r>
          </w:p>
        </w:tc>
        <w:tc>
          <w:tcPr>
            <w:tcW w:w="708"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20</w:t>
            </w:r>
            <w:r>
              <w:rPr>
                <w:rFonts w:ascii="仿宋_GB2312" w:eastAsia="仿宋_GB2312" w:hAnsi="等线" w:cs="宋体" w:hint="eastAsia"/>
                <w:color w:val="000000"/>
                <w:kern w:val="0"/>
                <w:sz w:val="20"/>
                <w:szCs w:val="20"/>
              </w:rPr>
              <w:t>人</w:t>
            </w:r>
          </w:p>
        </w:tc>
        <w:tc>
          <w:tcPr>
            <w:tcW w:w="709" w:type="dxa"/>
            <w:tcBorders>
              <w:top w:val="nil"/>
              <w:left w:val="nil"/>
              <w:bottom w:val="single" w:sz="4" w:space="0" w:color="auto"/>
              <w:right w:val="single" w:sz="4" w:space="0" w:color="auto"/>
            </w:tcBorders>
            <w:shd w:val="clear" w:color="auto" w:fill="auto"/>
            <w:vAlign w:val="center"/>
            <w:hideMark/>
          </w:tcPr>
          <w:p w:rsidR="00B3357E" w:rsidRPr="004104D2" w:rsidRDefault="00B3357E" w:rsidP="00776A11">
            <w:pPr>
              <w:widowControl/>
              <w:jc w:val="center"/>
              <w:rPr>
                <w:rFonts w:ascii="仿宋_GB2312" w:eastAsia="仿宋_GB2312" w:hAnsi="等线" w:cs="宋体" w:hint="eastAsia"/>
                <w:color w:val="000000"/>
                <w:kern w:val="0"/>
                <w:sz w:val="20"/>
                <w:szCs w:val="20"/>
              </w:rPr>
            </w:pPr>
            <w:r w:rsidRPr="004104D2">
              <w:rPr>
                <w:rFonts w:ascii="仿宋_GB2312" w:eastAsia="仿宋_GB2312" w:hAnsi="等线" w:cs="宋体" w:hint="eastAsia"/>
                <w:color w:val="000000"/>
                <w:kern w:val="0"/>
                <w:sz w:val="20"/>
                <w:szCs w:val="20"/>
              </w:rPr>
              <w:t>财政支出</w:t>
            </w:r>
          </w:p>
        </w:tc>
      </w:tr>
    </w:tbl>
    <w:p w:rsidR="00B3357E" w:rsidRDefault="00B3357E" w:rsidP="00B3357E">
      <w:pPr>
        <w:widowControl/>
        <w:rPr>
          <w:rFonts w:ascii="黑体" w:eastAsia="黑体" w:hAnsi="黑体" w:cs="宋体"/>
          <w:color w:val="000000"/>
          <w:kern w:val="0"/>
          <w:sz w:val="32"/>
          <w:szCs w:val="21"/>
        </w:rPr>
      </w:pPr>
    </w:p>
    <w:p w:rsidR="00B3357E" w:rsidRPr="00AB3BEF" w:rsidRDefault="00B3357E" w:rsidP="00B3357E">
      <w:pPr>
        <w:widowControl/>
        <w:rPr>
          <w:rFonts w:ascii="仿宋_GB2312" w:eastAsia="仿宋_GB2312" w:hAnsi="宋体" w:cs="宋体"/>
          <w:color w:val="000000"/>
          <w:kern w:val="0"/>
          <w:szCs w:val="21"/>
        </w:rPr>
      </w:pPr>
      <w:r w:rsidRPr="00F405AA">
        <w:rPr>
          <w:rFonts w:ascii="黑体" w:eastAsia="黑体" w:hAnsi="黑体" w:cs="宋体" w:hint="eastAsia"/>
          <w:color w:val="000000"/>
          <w:kern w:val="0"/>
          <w:sz w:val="32"/>
          <w:szCs w:val="21"/>
        </w:rPr>
        <w:t>注：</w:t>
      </w:r>
      <w:r>
        <w:rPr>
          <w:rFonts w:ascii="黑体" w:eastAsia="黑体" w:hAnsi="黑体" w:cs="宋体" w:hint="eastAsia"/>
          <w:color w:val="000000"/>
          <w:kern w:val="0"/>
          <w:sz w:val="32"/>
          <w:szCs w:val="21"/>
        </w:rPr>
        <w:t>各条</w:t>
      </w:r>
      <w:proofErr w:type="gramStart"/>
      <w:r>
        <w:rPr>
          <w:rFonts w:ascii="黑体" w:eastAsia="黑体" w:hAnsi="黑体" w:cs="宋体" w:hint="eastAsia"/>
          <w:color w:val="000000"/>
          <w:kern w:val="0"/>
          <w:sz w:val="32"/>
          <w:szCs w:val="21"/>
        </w:rPr>
        <w:t>线</w:t>
      </w:r>
      <w:r w:rsidRPr="00F405AA">
        <w:rPr>
          <w:rFonts w:ascii="黑体" w:eastAsia="黑体" w:hAnsi="黑体" w:cs="宋体" w:hint="eastAsia"/>
          <w:color w:val="000000"/>
          <w:kern w:val="0"/>
          <w:sz w:val="32"/>
          <w:szCs w:val="21"/>
        </w:rPr>
        <w:t>每个</w:t>
      </w:r>
      <w:proofErr w:type="gramEnd"/>
      <w:r w:rsidRPr="00F405AA">
        <w:rPr>
          <w:rFonts w:ascii="黑体" w:eastAsia="黑体" w:hAnsi="黑体" w:cs="宋体" w:hint="eastAsia"/>
          <w:color w:val="000000"/>
          <w:kern w:val="0"/>
          <w:sz w:val="32"/>
          <w:szCs w:val="21"/>
        </w:rPr>
        <w:t>培训班均应安排不少于2课时的政治理论学习课程，</w:t>
      </w:r>
      <w:proofErr w:type="gramStart"/>
      <w:r w:rsidRPr="00F405AA">
        <w:rPr>
          <w:rFonts w:ascii="黑体" w:eastAsia="黑体" w:hAnsi="黑体" w:cs="宋体" w:hint="eastAsia"/>
          <w:color w:val="000000"/>
          <w:kern w:val="0"/>
          <w:sz w:val="32"/>
          <w:szCs w:val="21"/>
        </w:rPr>
        <w:t>实训类课程</w:t>
      </w:r>
      <w:proofErr w:type="gramEnd"/>
      <w:r w:rsidRPr="00F405AA">
        <w:rPr>
          <w:rFonts w:ascii="黑体" w:eastAsia="黑体" w:hAnsi="黑体" w:cs="宋体" w:hint="eastAsia"/>
          <w:color w:val="000000"/>
          <w:kern w:val="0"/>
          <w:sz w:val="32"/>
          <w:szCs w:val="21"/>
        </w:rPr>
        <w:t>一般不少于30%，并</w:t>
      </w:r>
      <w:proofErr w:type="gramStart"/>
      <w:r w:rsidRPr="00F405AA">
        <w:rPr>
          <w:rFonts w:ascii="黑体" w:eastAsia="黑体" w:hAnsi="黑体" w:cs="宋体" w:hint="eastAsia"/>
          <w:color w:val="000000"/>
          <w:kern w:val="0"/>
          <w:sz w:val="32"/>
          <w:szCs w:val="21"/>
        </w:rPr>
        <w:t>坚持逢训必考</w:t>
      </w:r>
      <w:proofErr w:type="gramEnd"/>
      <w:r w:rsidRPr="00F405AA">
        <w:rPr>
          <w:rFonts w:ascii="黑体" w:eastAsia="黑体" w:hAnsi="黑体" w:cs="宋体" w:hint="eastAsia"/>
          <w:color w:val="000000"/>
          <w:kern w:val="0"/>
          <w:sz w:val="32"/>
          <w:szCs w:val="21"/>
        </w:rPr>
        <w:t>原则。</w:t>
      </w:r>
    </w:p>
    <w:p w:rsidR="00B3357E" w:rsidRPr="00A40DC2" w:rsidRDefault="00B3357E" w:rsidP="00B3357E">
      <w:pPr>
        <w:rPr>
          <w:rFonts w:ascii="仿宋_GB2312" w:eastAsia="仿宋_GB2312" w:hAnsi="宋体" w:cs="宋体"/>
          <w:color w:val="000000"/>
          <w:kern w:val="0"/>
          <w:szCs w:val="21"/>
        </w:rPr>
        <w:sectPr w:rsidR="00B3357E" w:rsidRPr="00A40DC2" w:rsidSect="00DB1C8B">
          <w:headerReference w:type="default" r:id="rId12"/>
          <w:footerReference w:type="even" r:id="rId13"/>
          <w:footerReference w:type="default" r:id="rId14"/>
          <w:pgSz w:w="16838" w:h="11906" w:orient="landscape"/>
          <w:pgMar w:top="1531" w:right="1440" w:bottom="1531" w:left="1440" w:header="851" w:footer="992" w:gutter="0"/>
          <w:cols w:space="425"/>
          <w:docGrid w:type="linesAndChars" w:linePitch="312"/>
        </w:sect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widowControl/>
        <w:tabs>
          <w:tab w:val="left" w:pos="7560"/>
        </w:tabs>
        <w:ind w:firstLineChars="1650" w:firstLine="5280"/>
        <w:rPr>
          <w:rFonts w:eastAsia="仿宋_GB2312" w:hAnsi="宋体" w:cs="宋体" w:hint="eastAsia"/>
          <w:color w:val="000000"/>
          <w:kern w:val="0"/>
          <w:sz w:val="32"/>
          <w:szCs w:val="32"/>
        </w:rPr>
      </w:pPr>
    </w:p>
    <w:p w:rsidR="00B3357E" w:rsidRDefault="00B3357E" w:rsidP="00B3357E">
      <w:pPr>
        <w:pBdr>
          <w:top w:val="single" w:sz="6" w:space="1" w:color="auto"/>
          <w:bottom w:val="single" w:sz="6" w:space="1" w:color="auto"/>
        </w:pBdr>
        <w:rPr>
          <w:rFonts w:ascii="宋体" w:eastAsia="仿宋_GB2312" w:hAnsi="宋体" w:cs="宋体"/>
          <w:color w:val="000000"/>
          <w:kern w:val="0"/>
          <w:sz w:val="32"/>
          <w:szCs w:val="32"/>
        </w:rPr>
      </w:pPr>
      <w:r>
        <w:rPr>
          <w:rFonts w:ascii="仿宋_GB2312" w:eastAsia="仿宋_GB2312" w:hAnsi="华文仿宋" w:hint="eastAsia"/>
          <w:color w:val="000000"/>
          <w:sz w:val="28"/>
          <w:szCs w:val="28"/>
        </w:rPr>
        <w:t>淮安市人民检察院办公室印发                   202</w:t>
      </w:r>
      <w:r>
        <w:rPr>
          <w:rFonts w:ascii="仿宋_GB2312" w:eastAsia="仿宋_GB2312" w:hAnsi="华文仿宋"/>
          <w:color w:val="000000"/>
          <w:sz w:val="28"/>
          <w:szCs w:val="28"/>
        </w:rPr>
        <w:t>1</w:t>
      </w:r>
      <w:r>
        <w:rPr>
          <w:rFonts w:ascii="仿宋_GB2312" w:eastAsia="仿宋_GB2312" w:hAnsi="华文仿宋" w:hint="eastAsia"/>
          <w:color w:val="000000"/>
          <w:sz w:val="28"/>
          <w:szCs w:val="28"/>
        </w:rPr>
        <w:t>年3 月11日</w:t>
      </w:r>
    </w:p>
    <w:p w:rsidR="00B3357E" w:rsidRPr="00AB3BEF" w:rsidRDefault="00B3357E" w:rsidP="00B3357E">
      <w:pPr>
        <w:rPr>
          <w:rFonts w:ascii="仿宋_GB2312" w:eastAsia="仿宋_GB2312" w:hAnsi="宋体" w:cs="宋体"/>
          <w:color w:val="000000"/>
          <w:kern w:val="0"/>
          <w:szCs w:val="21"/>
        </w:rPr>
      </w:pPr>
    </w:p>
    <w:p w:rsidR="00D532B0" w:rsidRPr="00B3357E" w:rsidRDefault="00D532B0"/>
    <w:sectPr w:rsidR="00D532B0" w:rsidRPr="00B3357E" w:rsidSect="00AC6DD5">
      <w:footerReference w:type="even" r:id="rId15"/>
      <w:footerReference w:type="default" r:id="rId16"/>
      <w:pgSz w:w="11906" w:h="16838"/>
      <w:pgMar w:top="1701" w:right="1701" w:bottom="1985"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F08" w:rsidRDefault="00D16F08" w:rsidP="00B3357E">
      <w:r>
        <w:separator/>
      </w:r>
    </w:p>
  </w:endnote>
  <w:endnote w:type="continuationSeparator" w:id="0">
    <w:p w:rsidR="00D16F08" w:rsidRDefault="00D16F08" w:rsidP="00B335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E" w:rsidRDefault="00B3357E" w:rsidP="0017296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3357E" w:rsidRDefault="00B3357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E" w:rsidRPr="00DD5753" w:rsidRDefault="00B3357E">
    <w:pPr>
      <w:pStyle w:val="a4"/>
      <w:jc w:val="right"/>
      <w:rPr>
        <w:rFonts w:ascii="Batang" w:eastAsia="Batang" w:hAnsi="Batang"/>
        <w:sz w:val="28"/>
        <w:szCs w:val="28"/>
      </w:rPr>
    </w:pPr>
    <w:r w:rsidRPr="00DD5753">
      <w:rPr>
        <w:rFonts w:ascii="Batang" w:eastAsia="Batang" w:hAnsi="Batang" w:hint="eastAsia"/>
        <w:sz w:val="28"/>
        <w:szCs w:val="28"/>
      </w:rPr>
      <w:t>—</w:t>
    </w:r>
    <w:r w:rsidRPr="00DD5753">
      <w:rPr>
        <w:rFonts w:ascii="Batang" w:eastAsia="Batang" w:hAnsi="Batang"/>
        <w:sz w:val="28"/>
        <w:szCs w:val="28"/>
      </w:rPr>
      <w:fldChar w:fldCharType="begin"/>
    </w:r>
    <w:r w:rsidRPr="00DD5753">
      <w:rPr>
        <w:rFonts w:ascii="Batang" w:eastAsia="Batang" w:hAnsi="Batang"/>
        <w:sz w:val="28"/>
        <w:szCs w:val="28"/>
      </w:rPr>
      <w:instrText xml:space="preserve"> PAGE   \* MERGEFORMAT </w:instrText>
    </w:r>
    <w:r w:rsidRPr="00DD5753">
      <w:rPr>
        <w:rFonts w:ascii="Batang" w:eastAsia="Batang" w:hAnsi="Batang"/>
        <w:sz w:val="28"/>
        <w:szCs w:val="28"/>
      </w:rPr>
      <w:fldChar w:fldCharType="separate"/>
    </w:r>
    <w:r w:rsidRPr="00B3357E">
      <w:rPr>
        <w:rFonts w:ascii="Batang" w:eastAsia="Batang" w:hAnsi="Batang"/>
        <w:noProof/>
        <w:sz w:val="28"/>
        <w:szCs w:val="28"/>
        <w:lang w:val="zh-CN"/>
      </w:rPr>
      <w:t>1</w:t>
    </w:r>
    <w:r w:rsidRPr="00DD5753">
      <w:rPr>
        <w:rFonts w:ascii="Batang" w:eastAsia="Batang" w:hAnsi="Batang"/>
        <w:sz w:val="28"/>
        <w:szCs w:val="28"/>
      </w:rPr>
      <w:fldChar w:fldCharType="end"/>
    </w:r>
    <w:r w:rsidRPr="00DD5753">
      <w:rPr>
        <w:rFonts w:ascii="Batang" w:eastAsia="Batang" w:hAnsi="Batang" w:hint="eastAsia"/>
        <w:sz w:val="28"/>
        <w:szCs w:val="28"/>
      </w:rPr>
      <w:t>—</w:t>
    </w:r>
  </w:p>
  <w:p w:rsidR="00B3357E" w:rsidRDefault="00B3357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E" w:rsidRDefault="00B3357E" w:rsidP="00DD5753">
    <w:pPr>
      <w:pStyle w:val="a4"/>
    </w:pPr>
    <w:r>
      <w:rPr>
        <w:rFonts w:ascii="宋体" w:hAnsi="宋体" w:hint="eastAsia"/>
        <w:sz w:val="28"/>
        <w:szCs w:val="28"/>
      </w:rPr>
      <w:t>—</w:t>
    </w:r>
    <w:r w:rsidRPr="00DD5753">
      <w:rPr>
        <w:rFonts w:ascii="Batang" w:eastAsia="Batang" w:hAnsi="Batang"/>
        <w:sz w:val="28"/>
        <w:szCs w:val="28"/>
      </w:rPr>
      <w:fldChar w:fldCharType="begin"/>
    </w:r>
    <w:r w:rsidRPr="00DD5753">
      <w:rPr>
        <w:rFonts w:ascii="Batang" w:eastAsia="Batang" w:hAnsi="Batang"/>
        <w:sz w:val="28"/>
        <w:szCs w:val="28"/>
      </w:rPr>
      <w:instrText xml:space="preserve"> PAGE   \* MERGEFORMAT </w:instrText>
    </w:r>
    <w:r w:rsidRPr="00DD5753">
      <w:rPr>
        <w:rFonts w:ascii="Batang" w:eastAsia="Batang" w:hAnsi="Batang"/>
        <w:sz w:val="28"/>
        <w:szCs w:val="28"/>
      </w:rPr>
      <w:fldChar w:fldCharType="separate"/>
    </w:r>
    <w:r w:rsidRPr="008D563A">
      <w:rPr>
        <w:rFonts w:ascii="Batang" w:eastAsia="Batang" w:hAnsi="Batang"/>
        <w:noProof/>
        <w:sz w:val="28"/>
        <w:szCs w:val="28"/>
        <w:lang w:val="zh-CN"/>
      </w:rPr>
      <w:t>2</w:t>
    </w:r>
    <w:r w:rsidRPr="00DD5753">
      <w:rPr>
        <w:rFonts w:ascii="Batang" w:eastAsia="Batang" w:hAnsi="Batang"/>
        <w:sz w:val="28"/>
        <w:szCs w:val="28"/>
      </w:rPr>
      <w:fldChar w:fldCharType="end"/>
    </w:r>
    <w:r>
      <w:rPr>
        <w:rFonts w:ascii="Batang" w:eastAsia="Batang" w:hAnsi="Batang" w:hint="eastAsia"/>
        <w:sz w:val="28"/>
        <w:szCs w:val="28"/>
      </w:rPr>
      <w:t>—</w:t>
    </w:r>
  </w:p>
  <w:p w:rsidR="00B3357E" w:rsidRDefault="00B3357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E" w:rsidRPr="00F144FC" w:rsidRDefault="00B3357E" w:rsidP="00F144FC">
    <w:pPr>
      <w:pStyle w:val="a4"/>
      <w:jc w:val="right"/>
      <w:rPr>
        <w:rFonts w:ascii="Batang" w:eastAsia="Batang" w:hAnsi="Batang"/>
      </w:rPr>
    </w:pPr>
    <w:r w:rsidRPr="00F144FC">
      <w:rPr>
        <w:rFonts w:ascii="Batang" w:eastAsia="Batang" w:hAnsi="Batang" w:hint="eastAsia"/>
        <w:sz w:val="28"/>
        <w:szCs w:val="28"/>
      </w:rPr>
      <w:t>—</w:t>
    </w:r>
    <w:r w:rsidRPr="00F144FC">
      <w:rPr>
        <w:rFonts w:ascii="Batang" w:eastAsia="Batang" w:hAnsi="Batang"/>
        <w:sz w:val="28"/>
        <w:szCs w:val="28"/>
      </w:rPr>
      <w:fldChar w:fldCharType="begin"/>
    </w:r>
    <w:r w:rsidRPr="00F144FC">
      <w:rPr>
        <w:rFonts w:ascii="Batang" w:eastAsia="Batang" w:hAnsi="Batang"/>
        <w:sz w:val="28"/>
        <w:szCs w:val="28"/>
      </w:rPr>
      <w:instrText xml:space="preserve"> PAGE   \* MERGEFORMAT </w:instrText>
    </w:r>
    <w:r w:rsidRPr="00F144FC">
      <w:rPr>
        <w:rFonts w:ascii="Batang" w:eastAsia="Batang" w:hAnsi="Batang"/>
        <w:sz w:val="28"/>
        <w:szCs w:val="28"/>
      </w:rPr>
      <w:fldChar w:fldCharType="separate"/>
    </w:r>
    <w:r w:rsidRPr="00B3357E">
      <w:rPr>
        <w:rFonts w:ascii="Batang" w:eastAsia="Batang" w:hAnsi="Batang"/>
        <w:noProof/>
        <w:sz w:val="28"/>
        <w:szCs w:val="28"/>
        <w:lang w:val="zh-CN"/>
      </w:rPr>
      <w:t>4</w:t>
    </w:r>
    <w:r w:rsidRPr="00F144FC">
      <w:rPr>
        <w:rFonts w:ascii="Batang" w:eastAsia="Batang" w:hAnsi="Batang"/>
        <w:sz w:val="28"/>
        <w:szCs w:val="28"/>
      </w:rPr>
      <w:fldChar w:fldCharType="end"/>
    </w:r>
    <w:r w:rsidRPr="00F144FC">
      <w:rPr>
        <w:rFonts w:ascii="Batang" w:eastAsia="Batang" w:hAnsi="Batang"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E" w:rsidRDefault="00B3357E" w:rsidP="00DD5753">
    <w:pPr>
      <w:pStyle w:val="a4"/>
    </w:pPr>
    <w:r>
      <w:rPr>
        <w:rFonts w:ascii="宋体" w:hAnsi="宋体" w:hint="eastAsia"/>
        <w:sz w:val="28"/>
        <w:szCs w:val="28"/>
      </w:rPr>
      <w:t>—</w:t>
    </w:r>
    <w:r w:rsidRPr="00DD5753">
      <w:rPr>
        <w:rFonts w:ascii="Batang" w:eastAsia="Batang" w:hAnsi="Batang"/>
        <w:sz w:val="28"/>
        <w:szCs w:val="28"/>
      </w:rPr>
      <w:fldChar w:fldCharType="begin"/>
    </w:r>
    <w:r w:rsidRPr="00DD5753">
      <w:rPr>
        <w:rFonts w:ascii="Batang" w:eastAsia="Batang" w:hAnsi="Batang"/>
        <w:sz w:val="28"/>
        <w:szCs w:val="28"/>
      </w:rPr>
      <w:instrText xml:space="preserve"> PAGE   \* MERGEFORMAT </w:instrText>
    </w:r>
    <w:r w:rsidRPr="00DD5753">
      <w:rPr>
        <w:rFonts w:ascii="Batang" w:eastAsia="Batang" w:hAnsi="Batang"/>
        <w:sz w:val="28"/>
        <w:szCs w:val="28"/>
      </w:rPr>
      <w:fldChar w:fldCharType="separate"/>
    </w:r>
    <w:r w:rsidRPr="008D563A">
      <w:rPr>
        <w:rFonts w:ascii="Batang" w:eastAsia="Batang" w:hAnsi="Batang"/>
        <w:noProof/>
        <w:sz w:val="28"/>
        <w:szCs w:val="28"/>
        <w:lang w:val="zh-CN"/>
      </w:rPr>
      <w:t>8</w:t>
    </w:r>
    <w:r w:rsidRPr="00DD5753">
      <w:rPr>
        <w:rFonts w:ascii="Batang" w:eastAsia="Batang" w:hAnsi="Batang"/>
        <w:sz w:val="28"/>
        <w:szCs w:val="28"/>
      </w:rPr>
      <w:fldChar w:fldCharType="end"/>
    </w:r>
    <w:r>
      <w:rPr>
        <w:rFonts w:ascii="Batang" w:eastAsia="Batang" w:hAnsi="Batang" w:hint="eastAsia"/>
        <w:sz w:val="28"/>
        <w:szCs w:val="28"/>
      </w:rPr>
      <w:t>—</w:t>
    </w:r>
  </w:p>
  <w:p w:rsidR="00B3357E" w:rsidRDefault="00B3357E">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E" w:rsidRPr="00F144FC" w:rsidRDefault="00B3357E" w:rsidP="00F144FC">
    <w:pPr>
      <w:pStyle w:val="a4"/>
      <w:jc w:val="right"/>
      <w:rPr>
        <w:rFonts w:ascii="Batang" w:eastAsia="Batang" w:hAnsi="Batang"/>
      </w:rPr>
    </w:pPr>
    <w:r w:rsidRPr="00F144FC">
      <w:rPr>
        <w:rFonts w:ascii="Batang" w:eastAsia="Batang" w:hAnsi="Batang" w:hint="eastAsia"/>
        <w:sz w:val="28"/>
        <w:szCs w:val="28"/>
      </w:rPr>
      <w:t>—</w:t>
    </w:r>
    <w:r w:rsidRPr="00F144FC">
      <w:rPr>
        <w:rFonts w:ascii="Batang" w:eastAsia="Batang" w:hAnsi="Batang"/>
        <w:sz w:val="28"/>
        <w:szCs w:val="28"/>
      </w:rPr>
      <w:fldChar w:fldCharType="begin"/>
    </w:r>
    <w:r w:rsidRPr="00F144FC">
      <w:rPr>
        <w:rFonts w:ascii="Batang" w:eastAsia="Batang" w:hAnsi="Batang"/>
        <w:sz w:val="28"/>
        <w:szCs w:val="28"/>
      </w:rPr>
      <w:instrText xml:space="preserve"> PAGE   \* MERGEFORMAT </w:instrText>
    </w:r>
    <w:r w:rsidRPr="00F144FC">
      <w:rPr>
        <w:rFonts w:ascii="Batang" w:eastAsia="Batang" w:hAnsi="Batang"/>
        <w:sz w:val="28"/>
        <w:szCs w:val="28"/>
      </w:rPr>
      <w:fldChar w:fldCharType="separate"/>
    </w:r>
    <w:r w:rsidRPr="00B3357E">
      <w:rPr>
        <w:rFonts w:ascii="Batang" w:eastAsia="Batang" w:hAnsi="Batang"/>
        <w:noProof/>
        <w:sz w:val="28"/>
        <w:szCs w:val="28"/>
        <w:lang w:val="zh-CN"/>
      </w:rPr>
      <w:t>8</w:t>
    </w:r>
    <w:r w:rsidRPr="00F144FC">
      <w:rPr>
        <w:rFonts w:ascii="Batang" w:eastAsia="Batang" w:hAnsi="Batang"/>
        <w:sz w:val="28"/>
        <w:szCs w:val="28"/>
      </w:rPr>
      <w:fldChar w:fldCharType="end"/>
    </w:r>
    <w:r w:rsidRPr="00F144FC">
      <w:rPr>
        <w:rFonts w:ascii="Batang" w:eastAsia="Batang" w:hAnsi="Batang" w:hint="eastAsia"/>
        <w:sz w:val="28"/>
        <w:szCs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4FC" w:rsidRDefault="00D16F08" w:rsidP="00F144FC">
    <w:pPr>
      <w:pStyle w:val="a4"/>
    </w:pPr>
    <w:r>
      <w:rPr>
        <w:rFonts w:ascii="宋体" w:hAnsi="宋体" w:hint="eastAsia"/>
        <w:sz w:val="28"/>
        <w:szCs w:val="28"/>
      </w:rPr>
      <w:t>—</w:t>
    </w:r>
    <w:r w:rsidRPr="00DD5753">
      <w:rPr>
        <w:rFonts w:ascii="Batang" w:eastAsia="Batang" w:hAnsi="Batang"/>
        <w:sz w:val="28"/>
        <w:szCs w:val="28"/>
      </w:rPr>
      <w:fldChar w:fldCharType="begin"/>
    </w:r>
    <w:r w:rsidRPr="00DD5753">
      <w:rPr>
        <w:rFonts w:ascii="Batang" w:eastAsia="Batang" w:hAnsi="Batang"/>
        <w:sz w:val="28"/>
        <w:szCs w:val="28"/>
      </w:rPr>
      <w:instrText xml:space="preserve"> PAGE   \* MERGEFORMAT </w:instrText>
    </w:r>
    <w:r w:rsidRPr="00DD5753">
      <w:rPr>
        <w:rFonts w:ascii="Batang" w:eastAsia="Batang" w:hAnsi="Batang"/>
        <w:sz w:val="28"/>
        <w:szCs w:val="28"/>
      </w:rPr>
      <w:fldChar w:fldCharType="separate"/>
    </w:r>
    <w:r w:rsidRPr="009F70C2">
      <w:rPr>
        <w:rFonts w:ascii="Batang" w:eastAsia="Batang" w:hAnsi="Batang"/>
        <w:noProof/>
        <w:sz w:val="28"/>
        <w:szCs w:val="28"/>
        <w:lang w:val="zh-CN"/>
      </w:rPr>
      <w:t>10</w:t>
    </w:r>
    <w:r w:rsidRPr="00DD5753">
      <w:rPr>
        <w:rFonts w:ascii="Batang" w:eastAsia="Batang" w:hAnsi="Batang"/>
        <w:sz w:val="28"/>
        <w:szCs w:val="28"/>
      </w:rPr>
      <w:fldChar w:fldCharType="end"/>
    </w:r>
    <w:r>
      <w:rPr>
        <w:rFonts w:ascii="Batang" w:eastAsia="Batang" w:hAnsi="Batang" w:hint="eastAsia"/>
        <w:sz w:val="28"/>
        <w:szCs w:val="28"/>
      </w:rPr>
      <w:t>—</w:t>
    </w:r>
  </w:p>
  <w:p w:rsidR="00AC6DD5" w:rsidRDefault="00D16F08">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FA" w:rsidRPr="00E909FA" w:rsidRDefault="00D16F08">
    <w:pPr>
      <w:pStyle w:val="a4"/>
      <w:jc w:val="right"/>
      <w:rPr>
        <w:rFonts w:ascii="Batang" w:eastAsia="Batang" w:hAnsi="Batang"/>
        <w:sz w:val="28"/>
        <w:szCs w:val="28"/>
      </w:rPr>
    </w:pPr>
    <w:r>
      <w:rPr>
        <w:rFonts w:ascii="宋体" w:hAnsi="宋体" w:hint="eastAsia"/>
        <w:sz w:val="28"/>
        <w:szCs w:val="28"/>
      </w:rPr>
      <w:t>—</w:t>
    </w:r>
    <w:r w:rsidRPr="00E909FA">
      <w:rPr>
        <w:rFonts w:ascii="Batang" w:eastAsia="Batang" w:hAnsi="Batang"/>
        <w:sz w:val="28"/>
        <w:szCs w:val="28"/>
      </w:rPr>
      <w:fldChar w:fldCharType="begin"/>
    </w:r>
    <w:r w:rsidRPr="00E909FA">
      <w:rPr>
        <w:rFonts w:ascii="Batang" w:eastAsia="Batang" w:hAnsi="Batang"/>
        <w:sz w:val="28"/>
        <w:szCs w:val="28"/>
      </w:rPr>
      <w:instrText xml:space="preserve"> PAGE   \* MERGEFORMAT </w:instrText>
    </w:r>
    <w:r w:rsidRPr="00E909FA">
      <w:rPr>
        <w:rFonts w:ascii="Batang" w:eastAsia="Batang" w:hAnsi="Batang"/>
        <w:sz w:val="28"/>
        <w:szCs w:val="28"/>
      </w:rPr>
      <w:fldChar w:fldCharType="separate"/>
    </w:r>
    <w:r w:rsidR="00B3357E" w:rsidRPr="00B3357E">
      <w:rPr>
        <w:rFonts w:ascii="Batang" w:eastAsia="Batang" w:hAnsi="Batang"/>
        <w:noProof/>
        <w:sz w:val="28"/>
        <w:szCs w:val="28"/>
        <w:lang w:val="zh-CN"/>
      </w:rPr>
      <w:t>9</w:t>
    </w:r>
    <w:r w:rsidRPr="00E909FA">
      <w:rPr>
        <w:rFonts w:ascii="Batang" w:eastAsia="Batang" w:hAnsi="Batang"/>
        <w:sz w:val="28"/>
        <w:szCs w:val="28"/>
      </w:rPr>
      <w:fldChar w:fldCharType="end"/>
    </w:r>
    <w:r>
      <w:rPr>
        <w:rFonts w:ascii="宋体" w:hAnsi="宋体" w:hint="eastAsia"/>
        <w:sz w:val="28"/>
        <w:szCs w:val="28"/>
      </w:rPr>
      <w:t>—</w:t>
    </w:r>
  </w:p>
  <w:p w:rsidR="00AC6DD5" w:rsidRDefault="00D16F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F08" w:rsidRDefault="00D16F08" w:rsidP="00B3357E">
      <w:r>
        <w:separator/>
      </w:r>
    </w:p>
  </w:footnote>
  <w:footnote w:type="continuationSeparator" w:id="0">
    <w:p w:rsidR="00D16F08" w:rsidRDefault="00D16F08" w:rsidP="00B33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E" w:rsidRDefault="00B3357E" w:rsidP="0017296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E" w:rsidRDefault="00B3357E" w:rsidP="0017296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57E" w:rsidRDefault="00B3357E" w:rsidP="0017296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357E"/>
    <w:rsid w:val="00B3357E"/>
    <w:rsid w:val="00D16F08"/>
    <w:rsid w:val="00D53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5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357E"/>
    <w:rPr>
      <w:sz w:val="18"/>
      <w:szCs w:val="18"/>
    </w:rPr>
  </w:style>
  <w:style w:type="paragraph" w:styleId="a4">
    <w:name w:val="footer"/>
    <w:basedOn w:val="a"/>
    <w:link w:val="Char0"/>
    <w:uiPriority w:val="99"/>
    <w:unhideWhenUsed/>
    <w:rsid w:val="00B335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357E"/>
    <w:rPr>
      <w:sz w:val="18"/>
      <w:szCs w:val="18"/>
    </w:rPr>
  </w:style>
  <w:style w:type="character" w:styleId="a5">
    <w:name w:val="page number"/>
    <w:basedOn w:val="a0"/>
    <w:rsid w:val="00B335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602</Words>
  <Characters>3436</Characters>
  <Application>Microsoft Office Word</Application>
  <DocSecurity>0</DocSecurity>
  <Lines>28</Lines>
  <Paragraphs>8</Paragraphs>
  <ScaleCrop>false</ScaleCrop>
  <Company>Microsoft</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2021-04-26T01:24:00Z</dcterms:created>
  <dcterms:modified xsi:type="dcterms:W3CDTF">2021-04-26T01:24:00Z</dcterms:modified>
</cp:coreProperties>
</file>