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21E6E">
      <w:pPr>
        <w:spacing w:line="480" w:lineRule="exact"/>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江苏省淮安市人民检察院建筑幕墙可靠性鉴定项目</w:t>
      </w:r>
      <w:r>
        <w:rPr>
          <w:rFonts w:hint="eastAsia" w:ascii="仿宋" w:hAnsi="仿宋" w:eastAsia="仿宋" w:cs="仿宋"/>
          <w:b/>
          <w:bCs/>
          <w:color w:val="auto"/>
          <w:sz w:val="32"/>
          <w:szCs w:val="32"/>
          <w:highlight w:val="none"/>
          <w:lang w:val="en-US" w:eastAsia="zh-CN"/>
        </w:rPr>
        <w:t>磋商公告</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16FF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5000" w:type="pct"/>
            <w:noWrap w:val="0"/>
            <w:vAlign w:val="top"/>
          </w:tcPr>
          <w:p w14:paraId="56A6689C">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highlight w:val="none"/>
                <w:u w:val="single"/>
                <w:lang w:eastAsia="zh-CN"/>
              </w:rPr>
              <w:t>建筑幕墙可靠性鉴定项目</w:t>
            </w:r>
            <w:r>
              <w:rPr>
                <w:rFonts w:hint="eastAsia" w:ascii="仿宋" w:hAnsi="仿宋" w:eastAsia="仿宋" w:cs="仿宋"/>
                <w:color w:val="auto"/>
                <w:sz w:val="28"/>
                <w:szCs w:val="28"/>
                <w:highlight w:val="none"/>
              </w:rPr>
              <w:t>的潜在供应商应在淮安市清江浦区健康东路联通大厦12楼1202室（东边电梯）报名获取磋商文件，并于202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点30分（北京时间）前递交响应文件。</w:t>
            </w:r>
          </w:p>
        </w:tc>
      </w:tr>
    </w:tbl>
    <w:p w14:paraId="341E0832">
      <w:pPr>
        <w:spacing w:line="480" w:lineRule="exact"/>
        <w:ind w:firstLine="565" w:firstLineChars="20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一、项目基本情况</w:t>
      </w:r>
    </w:p>
    <w:p w14:paraId="2BC1E889">
      <w:pPr>
        <w:spacing w:line="480" w:lineRule="exact"/>
        <w:ind w:firstLine="565" w:firstLineChars="202"/>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 xml:space="preserve">：JSJHZFCG-竞磋-2025106 </w:t>
      </w:r>
    </w:p>
    <w:p w14:paraId="0ED29B80">
      <w:pPr>
        <w:spacing w:line="480" w:lineRule="exact"/>
        <w:ind w:firstLine="565" w:firstLineChars="202"/>
        <w:rPr>
          <w:rFonts w:hint="eastAsia" w:ascii="仿宋" w:hAnsi="仿宋" w:eastAsia="仿宋" w:cs="仿宋"/>
          <w:color w:val="auto"/>
          <w:sz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highlight w:val="none"/>
          <w:lang w:eastAsia="zh-CN"/>
        </w:rPr>
        <w:t>建筑幕墙可靠性鉴定项目</w:t>
      </w:r>
    </w:p>
    <w:p w14:paraId="026E41D0">
      <w:pPr>
        <w:spacing w:line="480" w:lineRule="exact"/>
        <w:ind w:firstLine="565" w:firstLineChars="20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竞争性磋商</w:t>
      </w:r>
    </w:p>
    <w:p w14:paraId="52F625AE">
      <w:pPr>
        <w:spacing w:line="480" w:lineRule="exact"/>
        <w:ind w:firstLine="565" w:firstLineChars="202"/>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10万元</w:t>
      </w:r>
    </w:p>
    <w:p w14:paraId="3761243A">
      <w:pPr>
        <w:spacing w:line="480" w:lineRule="exact"/>
        <w:ind w:firstLine="565" w:firstLineChars="20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10万元</w:t>
      </w:r>
    </w:p>
    <w:p w14:paraId="3CE72F08">
      <w:pPr>
        <w:spacing w:line="480" w:lineRule="exact"/>
        <w:ind w:firstLine="565" w:firstLineChars="20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eastAsia="zh-CN"/>
        </w:rPr>
        <w:t>：建筑幕墙可靠性鉴定项目</w:t>
      </w:r>
      <w:r>
        <w:rPr>
          <w:rFonts w:hint="eastAsia" w:ascii="仿宋" w:hAnsi="仿宋" w:eastAsia="仿宋" w:cs="仿宋"/>
          <w:color w:val="auto"/>
          <w:sz w:val="28"/>
          <w:szCs w:val="28"/>
          <w:highlight w:val="none"/>
        </w:rPr>
        <w:t>，详见磋商文件第五章项目采购需求。</w:t>
      </w:r>
    </w:p>
    <w:p w14:paraId="20140C62">
      <w:pPr>
        <w:spacing w:line="48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lang w:eastAsia="zh-CN"/>
        </w:rPr>
        <w:t>：合同签订后30日历天内完成。</w:t>
      </w:r>
    </w:p>
    <w:p w14:paraId="39856653">
      <w:pPr>
        <w:spacing w:line="480" w:lineRule="exact"/>
        <w:ind w:firstLine="565" w:firstLineChars="202"/>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本项目不接受联合体参加竞争性磋商</w:t>
      </w:r>
      <w:r>
        <w:rPr>
          <w:rFonts w:hint="eastAsia" w:ascii="仿宋" w:hAnsi="仿宋" w:eastAsia="仿宋" w:cs="仿宋"/>
          <w:color w:val="auto"/>
          <w:sz w:val="28"/>
          <w:szCs w:val="28"/>
          <w:highlight w:val="none"/>
          <w:lang w:eastAsia="zh-CN"/>
        </w:rPr>
        <w:t>。</w:t>
      </w:r>
    </w:p>
    <w:p w14:paraId="0B08112F">
      <w:pPr>
        <w:spacing w:line="480" w:lineRule="exact"/>
        <w:ind w:firstLine="560" w:firstLineChars="2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二、供应商资格要求</w:t>
      </w:r>
      <w:r>
        <w:rPr>
          <w:rFonts w:hint="eastAsia" w:ascii="仿宋" w:hAnsi="仿宋" w:eastAsia="仿宋" w:cs="仿宋"/>
          <w:bCs/>
          <w:color w:val="auto"/>
          <w:sz w:val="28"/>
          <w:szCs w:val="28"/>
          <w:highlight w:val="none"/>
          <w:lang w:eastAsia="zh-CN"/>
        </w:rPr>
        <w:t>：</w:t>
      </w:r>
    </w:p>
    <w:p w14:paraId="31F647A6">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1.符合《中华人民共和国政府采购法》第二十二条规定的六项条件；</w:t>
      </w:r>
    </w:p>
    <w:p w14:paraId="02013BDE">
      <w:pPr>
        <w:spacing w:line="48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color w:val="auto"/>
          <w:sz w:val="28"/>
          <w:szCs w:val="28"/>
          <w:highlight w:val="none"/>
          <w:lang w:eastAsia="zh-CN"/>
        </w:rPr>
        <w:t>：</w:t>
      </w:r>
    </w:p>
    <w:p w14:paraId="06F92726">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本项目为专门面向中小企业采购的项目,供应商必须为中小微企业，不接受非中小型企业参与本项目投标。本项目采购标的对应的中小企业划分标准所属行业为</w:t>
      </w:r>
      <w:r>
        <w:rPr>
          <w:rFonts w:hint="eastAsia" w:ascii="仿宋" w:hAnsi="仿宋" w:eastAsia="仿宋" w:cs="仿宋"/>
          <w:color w:val="auto"/>
          <w:sz w:val="28"/>
          <w:szCs w:val="28"/>
          <w:highlight w:val="none"/>
          <w:u w:val="single"/>
          <w:lang w:val="en-US" w:eastAsia="zh-CN"/>
        </w:rPr>
        <w:t xml:space="preserve"> 其他未列明行业</w:t>
      </w:r>
      <w:r>
        <w:rPr>
          <w:rFonts w:hint="eastAsia" w:ascii="仿宋" w:hAnsi="仿宋" w:eastAsia="仿宋" w:cs="仿宋"/>
          <w:color w:val="auto"/>
          <w:sz w:val="28"/>
          <w:szCs w:val="28"/>
          <w:highlight w:val="none"/>
          <w:u w:val="single"/>
        </w:rPr>
        <w:t>。</w:t>
      </w:r>
    </w:p>
    <w:p w14:paraId="6D9A4E89">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注:监狱企业、残疾人福利性单位视同小微企业；符合中小企业划分标准的个体工商户，在政府采购活动中视同中小企业，享受政府采购支持中小企业发展政策。</w:t>
      </w:r>
    </w:p>
    <w:p w14:paraId="34985FB4">
      <w:pPr>
        <w:spacing w:line="48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3.本项目的</w:t>
      </w:r>
      <w:r>
        <w:rPr>
          <w:rFonts w:hint="eastAsia" w:ascii="仿宋" w:hAnsi="仿宋" w:eastAsia="仿宋" w:cs="仿宋"/>
          <w:color w:val="auto"/>
          <w:kern w:val="0"/>
          <w:sz w:val="28"/>
          <w:szCs w:val="28"/>
          <w:highlight w:val="none"/>
        </w:rPr>
        <w:t>特定资格要求</w:t>
      </w:r>
      <w:r>
        <w:rPr>
          <w:rFonts w:hint="eastAsia" w:ascii="仿宋" w:hAnsi="仿宋" w:eastAsia="仿宋" w:cs="仿宋"/>
          <w:color w:val="auto"/>
          <w:kern w:val="0"/>
          <w:sz w:val="28"/>
          <w:szCs w:val="28"/>
          <w:highlight w:val="none"/>
          <w:lang w:eastAsia="zh-CN"/>
        </w:rPr>
        <w:t>：</w:t>
      </w:r>
    </w:p>
    <w:p w14:paraId="51C2A6B5">
      <w:pPr>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（1）通过省级及以上市场监管总局计量认证证书（CMA）和省建设行政主管部门核发的检测资质证书</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含地基基础工程检测、主体结构工程现场检测、钢结构工程检测项目等</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w:t>
      </w:r>
    </w:p>
    <w:p w14:paraId="54790541">
      <w:pPr>
        <w:spacing w:line="48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）供应商须为淮安市住房和城乡建设局最新发布的“淮安市房屋安全鉴定单位名录库”内的企业。</w:t>
      </w:r>
    </w:p>
    <w:p w14:paraId="0C64CB9A">
      <w:pPr>
        <w:spacing w:line="48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rPr>
        <w:t>4.拒绝下述条件的供应商参加本次采购活动</w:t>
      </w:r>
      <w:r>
        <w:rPr>
          <w:rFonts w:hint="eastAsia" w:ascii="仿宋" w:hAnsi="仿宋" w:eastAsia="仿宋" w:cs="仿宋"/>
          <w:color w:val="auto"/>
          <w:kern w:val="0"/>
          <w:sz w:val="28"/>
          <w:szCs w:val="28"/>
          <w:highlight w:val="none"/>
          <w:lang w:eastAsia="zh-CN"/>
        </w:rPr>
        <w:t>：</w:t>
      </w:r>
    </w:p>
    <w:p w14:paraId="2C68CC0E">
      <w:pPr>
        <w:autoSpaceDE w:val="0"/>
        <w:autoSpaceDN w:val="0"/>
        <w:adjustRightIn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（1）供应商单位负责人为同一人或者存在直接控股、管理关系的不同供应商，不得同时参加同一合同项下的政府采购活动。</w:t>
      </w:r>
    </w:p>
    <w:p w14:paraId="3AB00D01">
      <w:pPr>
        <w:autoSpaceDE w:val="0"/>
        <w:autoSpaceDN w:val="0"/>
        <w:adjustRightIn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（2）凡为采购项目提供整体设计、规范编制或者项目管理、监理、检测等服务的供应商，不得再参加本项目的采购活动。</w:t>
      </w:r>
    </w:p>
    <w:p w14:paraId="7066F5F5">
      <w:pPr>
        <w:autoSpaceDE w:val="0"/>
        <w:autoSpaceDN w:val="0"/>
        <w:adjustRightIn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（3）供应商被“信用中国”网站、“</w:t>
      </w:r>
      <w:r>
        <w:rPr>
          <w:rFonts w:hint="eastAsia" w:ascii="仿宋" w:hAnsi="仿宋" w:eastAsia="仿宋" w:cs="仿宋"/>
          <w:color w:val="auto"/>
          <w:sz w:val="28"/>
          <w:szCs w:val="28"/>
          <w:highlight w:val="none"/>
          <w:lang w:eastAsia="zh-CN"/>
        </w:rPr>
        <w:t>中国政府采购网</w:t>
      </w:r>
      <w:r>
        <w:rPr>
          <w:rFonts w:hint="eastAsia" w:ascii="仿宋" w:hAnsi="仿宋" w:eastAsia="仿宋" w:cs="仿宋"/>
          <w:color w:val="auto"/>
          <w:sz w:val="28"/>
          <w:szCs w:val="28"/>
          <w:highlight w:val="none"/>
        </w:rPr>
        <w:t>”列入失信被执行人、重大税收违法案件当事人名单、政府采购严重违法失信行为记录名单。</w:t>
      </w:r>
    </w:p>
    <w:p w14:paraId="2A4421D0">
      <w:pPr>
        <w:tabs>
          <w:tab w:val="left" w:pos="900"/>
        </w:tabs>
        <w:spacing w:line="480" w:lineRule="exact"/>
        <w:ind w:firstLine="562" w:firstLineChars="201"/>
        <w:rPr>
          <w:rFonts w:hint="eastAsia" w:ascii="仿宋" w:hAnsi="仿宋" w:eastAsia="仿宋" w:cs="仿宋"/>
          <w:color w:val="auto"/>
          <w:sz w:val="28"/>
          <w:szCs w:val="21"/>
          <w:highlight w:val="none"/>
        </w:rPr>
      </w:pPr>
      <w:r>
        <w:rPr>
          <w:rFonts w:hint="eastAsia" w:ascii="仿宋" w:hAnsi="仿宋" w:eastAsia="仿宋" w:cs="仿宋"/>
          <w:color w:val="auto"/>
          <w:sz w:val="28"/>
          <w:highlight w:val="none"/>
        </w:rPr>
        <w:t>三、获取采购文件</w:t>
      </w:r>
    </w:p>
    <w:p w14:paraId="62DEBD66">
      <w:pPr>
        <w:spacing w:line="480" w:lineRule="exact"/>
        <w:ind w:firstLine="565" w:firstLineChars="20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23</w:t>
      </w:r>
      <w:r>
        <w:rPr>
          <w:rFonts w:hint="eastAsia" w:ascii="仿宋" w:hAnsi="仿宋" w:eastAsia="仿宋" w:cs="仿宋"/>
          <w:color w:val="auto"/>
          <w:sz w:val="28"/>
          <w:szCs w:val="28"/>
          <w:highlight w:val="none"/>
        </w:rPr>
        <w:t>日-202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每天0</w:t>
      </w: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30-11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30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14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00-17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30）（周六、日和法定节假日除外）</w:t>
      </w:r>
    </w:p>
    <w:p w14:paraId="7886EF5F">
      <w:pPr>
        <w:spacing w:line="480" w:lineRule="exact"/>
        <w:ind w:firstLine="565" w:firstLineChars="20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淮安市清江浦区健康东路联通大厦12楼1202室（东边电梯）</w:t>
      </w:r>
    </w:p>
    <w:p w14:paraId="0A0A6827">
      <w:pPr>
        <w:spacing w:line="480" w:lineRule="exact"/>
        <w:ind w:firstLine="548" w:firstLineChars="196"/>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方式</w:t>
      </w:r>
      <w:r>
        <w:rPr>
          <w:rFonts w:hint="eastAsia" w:ascii="仿宋" w:hAnsi="仿宋" w:eastAsia="仿宋" w:cs="仿宋"/>
          <w:color w:val="auto"/>
          <w:sz w:val="28"/>
          <w:szCs w:val="28"/>
          <w:highlight w:val="none"/>
          <w:lang w:eastAsia="zh-CN"/>
        </w:rPr>
        <w:t>：报名请添加微信：</w:t>
      </w:r>
      <w:r>
        <w:rPr>
          <w:rFonts w:hint="eastAsia" w:ascii="仿宋" w:hAnsi="仿宋" w:eastAsia="仿宋" w:cs="仿宋"/>
          <w:color w:val="auto"/>
          <w:sz w:val="28"/>
          <w:szCs w:val="28"/>
          <w:highlight w:val="none"/>
          <w:lang w:val="en-US" w:eastAsia="zh-CN"/>
        </w:rPr>
        <w:t>18652348598</w:t>
      </w:r>
      <w:r>
        <w:rPr>
          <w:rFonts w:hint="eastAsia" w:ascii="仿宋" w:hAnsi="仿宋" w:eastAsia="仿宋" w:cs="仿宋"/>
          <w:color w:val="auto"/>
          <w:sz w:val="28"/>
          <w:szCs w:val="28"/>
          <w:highlight w:val="none"/>
          <w:lang w:eastAsia="zh-CN"/>
        </w:rPr>
        <w:t>，备注单位名称及所报项目名称，并提供</w:t>
      </w:r>
      <w:r>
        <w:rPr>
          <w:rFonts w:hint="eastAsia" w:ascii="仿宋" w:hAnsi="仿宋" w:eastAsia="仿宋" w:cs="仿宋"/>
          <w:color w:val="auto"/>
          <w:sz w:val="28"/>
          <w:szCs w:val="28"/>
          <w:highlight w:val="none"/>
          <w:lang w:val="en-US" w:eastAsia="zh-CN"/>
        </w:rPr>
        <w:t>供应商参与投标确认函（具体格式报名时获取）</w:t>
      </w:r>
      <w:r>
        <w:rPr>
          <w:rFonts w:hint="eastAsia" w:ascii="仿宋" w:hAnsi="仿宋" w:eastAsia="仿宋" w:cs="仿宋"/>
          <w:color w:val="auto"/>
          <w:sz w:val="28"/>
          <w:szCs w:val="28"/>
          <w:highlight w:val="none"/>
          <w:lang w:eastAsia="zh-CN"/>
        </w:rPr>
        <w:t>。</w:t>
      </w:r>
    </w:p>
    <w:p w14:paraId="1ADE428D">
      <w:pPr>
        <w:spacing w:line="48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联系人:乔林      电话:13151885223/0517-83930178</w:t>
      </w:r>
    </w:p>
    <w:p w14:paraId="6C65A3D6">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00元人民币（含报名费）</w:t>
      </w:r>
    </w:p>
    <w:p w14:paraId="6C3761D9">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四、响应文件提交</w:t>
      </w:r>
    </w:p>
    <w:p w14:paraId="3FF10572">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截止时间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 xml:space="preserve">分 </w:t>
      </w:r>
    </w:p>
    <w:p w14:paraId="348B36FC">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lang w:eastAsia="zh-CN"/>
        </w:rPr>
        <w:t>：</w:t>
      </w:r>
      <w:r>
        <w:rPr>
          <w:rFonts w:hint="eastAsia" w:ascii="仿宋_GB2312" w:hAnsi="仿宋_GB2312" w:eastAsia="仿宋_GB2312" w:cs="仿宋_GB2312"/>
          <w:color w:val="auto"/>
          <w:sz w:val="28"/>
          <w:szCs w:val="28"/>
          <w:highlight w:val="none"/>
          <w:lang w:eastAsia="zh-CN"/>
        </w:rPr>
        <w:t>淮安市清江浦区健康东路联通大厦12楼1202室（东边电梯）</w:t>
      </w:r>
    </w:p>
    <w:p w14:paraId="0D580F44">
      <w:pPr>
        <w:spacing w:line="48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五、开启</w:t>
      </w:r>
    </w:p>
    <w:p w14:paraId="65835B33">
      <w:pPr>
        <w:spacing w:line="48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 xml:space="preserve">分 </w:t>
      </w:r>
    </w:p>
    <w:p w14:paraId="501BBC1E">
      <w:pPr>
        <w:spacing w:line="48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磋商地点</w:t>
      </w:r>
      <w:r>
        <w:rPr>
          <w:rFonts w:hint="eastAsia" w:ascii="仿宋" w:hAnsi="仿宋" w:eastAsia="仿宋" w:cs="仿宋"/>
          <w:color w:val="auto"/>
          <w:sz w:val="28"/>
          <w:szCs w:val="28"/>
          <w:highlight w:val="none"/>
          <w:lang w:eastAsia="zh-CN"/>
        </w:rPr>
        <w:t>：</w:t>
      </w:r>
      <w:r>
        <w:rPr>
          <w:rFonts w:hint="eastAsia" w:ascii="仿宋_GB2312" w:hAnsi="仿宋_GB2312" w:eastAsia="仿宋_GB2312" w:cs="仿宋_GB2312"/>
          <w:color w:val="auto"/>
          <w:sz w:val="28"/>
          <w:szCs w:val="28"/>
          <w:highlight w:val="none"/>
          <w:lang w:eastAsia="zh-CN"/>
        </w:rPr>
        <w:t>淮安市清江浦区健康东路联通大厦12楼1202室（东边电梯）</w:t>
      </w:r>
    </w:p>
    <w:p w14:paraId="63A4B9D9">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六、公告期限</w:t>
      </w:r>
    </w:p>
    <w:p w14:paraId="37F8C41E">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自本公告发布之日起</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个工作日。</w:t>
      </w:r>
    </w:p>
    <w:p w14:paraId="0CEB562C">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七、其他补充事宜</w:t>
      </w:r>
      <w:bookmarkStart w:id="0" w:name="_Toc28359018"/>
      <w:bookmarkStart w:id="1" w:name="_Toc35393805"/>
      <w:bookmarkStart w:id="2" w:name="_Toc28359095"/>
      <w:bookmarkStart w:id="3" w:name="_Toc35393636"/>
    </w:p>
    <w:p w14:paraId="3C1189CC">
      <w:pPr>
        <w:spacing w:line="480" w:lineRule="exact"/>
        <w:ind w:firstLine="565" w:firstLineChars="20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1.磋商文件售价含报名费，售后一概不退，供应商一旦交纳磋商文件款，无论任何情况都不退还。</w:t>
      </w:r>
    </w:p>
    <w:p w14:paraId="5F11E105">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2.如果供应商未按要求到江苏建昊工程咨询有限公司领取文本文件并留下详细联系方式，而导致代理公司无法通知磋商文件的更正或修改的，其责任由供应商自行承担，未报名供应商的投标将被拒绝。</w:t>
      </w:r>
    </w:p>
    <w:p w14:paraId="5236853B">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八、凡对本次采购提出询问，请按以下方式联系。</w:t>
      </w:r>
      <w:bookmarkEnd w:id="0"/>
      <w:bookmarkEnd w:id="1"/>
      <w:bookmarkEnd w:id="2"/>
      <w:bookmarkEnd w:id="3"/>
    </w:p>
    <w:p w14:paraId="78B46A0E">
      <w:pPr>
        <w:spacing w:line="520" w:lineRule="exact"/>
        <w:ind w:firstLine="560" w:firstLineChars="200"/>
        <w:rPr>
          <w:rFonts w:hint="default" w:ascii="仿宋" w:hAnsi="仿宋" w:eastAsia="仿宋" w:cs="仿宋"/>
          <w:color w:val="auto"/>
          <w:sz w:val="28"/>
          <w:szCs w:val="28"/>
          <w:highlight w:val="none"/>
          <w:lang w:val="en-US"/>
        </w:rPr>
      </w:pPr>
      <w:bookmarkStart w:id="4" w:name="_Toc28359096"/>
      <w:bookmarkStart w:id="5" w:name="_Toc35393806"/>
      <w:bookmarkStart w:id="6" w:name="_Toc28359019"/>
      <w:bookmarkStart w:id="7" w:name="_Toc35393637"/>
      <w:r>
        <w:rPr>
          <w:rFonts w:hint="default" w:ascii="仿宋" w:hAnsi="仿宋" w:eastAsia="仿宋" w:cs="仿宋"/>
          <w:color w:val="auto"/>
          <w:sz w:val="28"/>
          <w:szCs w:val="28"/>
          <w:highlight w:val="none"/>
          <w:lang w:val="en-US"/>
        </w:rPr>
        <w:t>1.采购人信息</w:t>
      </w:r>
      <w:bookmarkEnd w:id="4"/>
      <w:bookmarkEnd w:id="5"/>
      <w:bookmarkEnd w:id="6"/>
      <w:bookmarkEnd w:id="7"/>
    </w:p>
    <w:p w14:paraId="222354A6">
      <w:pPr>
        <w:spacing w:line="520" w:lineRule="exact"/>
        <w:ind w:firstLine="560" w:firstLineChars="20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rPr>
        <w:t>名    称:</w:t>
      </w:r>
      <w:r>
        <w:rPr>
          <w:rFonts w:hint="default" w:ascii="仿宋" w:hAnsi="仿宋" w:eastAsia="仿宋" w:cs="仿宋"/>
          <w:color w:val="auto"/>
          <w:sz w:val="28"/>
          <w:szCs w:val="28"/>
          <w:highlight w:val="none"/>
          <w:lang w:val="en-US" w:eastAsia="zh-CN"/>
        </w:rPr>
        <w:t>江苏省淮安市人民检察院</w:t>
      </w:r>
    </w:p>
    <w:p w14:paraId="3696A167">
      <w:pPr>
        <w:spacing w:line="520" w:lineRule="exact"/>
        <w:ind w:firstLine="560" w:firstLineChars="200"/>
        <w:rPr>
          <w:rFonts w:hint="default" w:ascii="仿宋" w:hAnsi="仿宋" w:eastAsia="仿宋" w:cs="仿宋"/>
          <w:color w:val="auto"/>
          <w:sz w:val="28"/>
          <w:szCs w:val="28"/>
          <w:highlight w:val="none"/>
          <w:lang w:val="en-US"/>
        </w:rPr>
      </w:pPr>
      <w:r>
        <w:rPr>
          <w:rFonts w:hint="default" w:ascii="仿宋" w:hAnsi="仿宋" w:eastAsia="仿宋" w:cs="仿宋"/>
          <w:color w:val="auto"/>
          <w:sz w:val="28"/>
          <w:szCs w:val="28"/>
          <w:highlight w:val="none"/>
          <w:lang w:val="en-US"/>
        </w:rPr>
        <w:t>地    址:</w:t>
      </w:r>
      <w:bookmarkStart w:id="8" w:name="_Toc28359097"/>
      <w:bookmarkStart w:id="9" w:name="_Toc35393638"/>
      <w:bookmarkStart w:id="10" w:name="_Toc35393807"/>
      <w:bookmarkStart w:id="11" w:name="_Toc28359020"/>
      <w:r>
        <w:rPr>
          <w:rFonts w:hint="default" w:ascii="仿宋" w:hAnsi="仿宋" w:eastAsia="仿宋" w:cs="仿宋"/>
          <w:color w:val="auto"/>
          <w:sz w:val="28"/>
          <w:szCs w:val="28"/>
          <w:highlight w:val="none"/>
          <w:lang w:val="en-US"/>
        </w:rPr>
        <w:t>淮安市清江浦区健康东路22号</w:t>
      </w:r>
    </w:p>
    <w:p w14:paraId="55264DAF">
      <w:pPr>
        <w:spacing w:line="520" w:lineRule="exact"/>
        <w:ind w:firstLine="560" w:firstLineChars="200"/>
        <w:rPr>
          <w:rFonts w:hint="default" w:ascii="仿宋" w:hAnsi="仿宋" w:eastAsia="仿宋" w:cs="仿宋"/>
          <w:color w:val="auto"/>
          <w:sz w:val="28"/>
          <w:szCs w:val="28"/>
          <w:highlight w:val="none"/>
          <w:lang w:val="en-US"/>
        </w:rPr>
      </w:pPr>
      <w:r>
        <w:rPr>
          <w:rFonts w:hint="default" w:ascii="仿宋" w:hAnsi="仿宋" w:eastAsia="仿宋" w:cs="仿宋"/>
          <w:color w:val="auto"/>
          <w:sz w:val="28"/>
          <w:szCs w:val="28"/>
          <w:highlight w:val="none"/>
          <w:lang w:val="en-US"/>
        </w:rPr>
        <w:t xml:space="preserve">联系方式：余海涓       </w:t>
      </w:r>
      <w:r>
        <w:rPr>
          <w:rFonts w:hint="default"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lang w:val="en-US"/>
        </w:rPr>
        <w:t>电话:0517-83189669</w:t>
      </w:r>
    </w:p>
    <w:p w14:paraId="7C5997A6">
      <w:pPr>
        <w:spacing w:line="520" w:lineRule="exact"/>
        <w:ind w:firstLine="560" w:firstLineChars="200"/>
        <w:rPr>
          <w:rFonts w:hint="default" w:ascii="仿宋" w:hAnsi="仿宋" w:eastAsia="仿宋" w:cs="仿宋"/>
          <w:color w:val="auto"/>
          <w:sz w:val="28"/>
          <w:szCs w:val="28"/>
          <w:highlight w:val="none"/>
          <w:lang w:val="en-US"/>
        </w:rPr>
      </w:pPr>
      <w:r>
        <w:rPr>
          <w:rFonts w:hint="default" w:ascii="仿宋" w:hAnsi="仿宋" w:eastAsia="仿宋" w:cs="仿宋"/>
          <w:color w:val="auto"/>
          <w:sz w:val="28"/>
          <w:szCs w:val="28"/>
          <w:highlight w:val="none"/>
          <w:lang w:val="en-US"/>
        </w:rPr>
        <w:t>2.采购代理机构信息</w:t>
      </w:r>
      <w:bookmarkEnd w:id="8"/>
      <w:bookmarkEnd w:id="9"/>
      <w:bookmarkEnd w:id="10"/>
      <w:bookmarkEnd w:id="11"/>
    </w:p>
    <w:p w14:paraId="5357C22B">
      <w:pPr>
        <w:spacing w:line="520" w:lineRule="exact"/>
        <w:ind w:firstLine="560" w:firstLineChars="200"/>
        <w:rPr>
          <w:rFonts w:hint="default" w:ascii="仿宋" w:hAnsi="仿宋" w:eastAsia="仿宋" w:cs="仿宋"/>
          <w:color w:val="auto"/>
          <w:sz w:val="28"/>
          <w:szCs w:val="28"/>
          <w:highlight w:val="none"/>
          <w:lang w:val="en-US"/>
        </w:rPr>
      </w:pPr>
      <w:r>
        <w:rPr>
          <w:rFonts w:hint="default" w:ascii="仿宋" w:hAnsi="仿宋" w:eastAsia="仿宋" w:cs="仿宋"/>
          <w:color w:val="auto"/>
          <w:sz w:val="28"/>
          <w:szCs w:val="28"/>
          <w:highlight w:val="none"/>
          <w:lang w:val="en-US"/>
        </w:rPr>
        <w:t>名    称:江苏建昊工程咨询有限公司　　　　　　　　　　</w:t>
      </w:r>
    </w:p>
    <w:p w14:paraId="44C6B800">
      <w:pPr>
        <w:spacing w:line="520" w:lineRule="exact"/>
        <w:ind w:firstLine="560" w:firstLineChars="200"/>
        <w:rPr>
          <w:rFonts w:hint="default" w:ascii="仿宋" w:hAnsi="仿宋" w:eastAsia="仿宋" w:cs="仿宋"/>
          <w:color w:val="auto"/>
          <w:sz w:val="28"/>
          <w:szCs w:val="28"/>
          <w:highlight w:val="none"/>
          <w:lang w:val="en-US"/>
        </w:rPr>
      </w:pPr>
      <w:r>
        <w:rPr>
          <w:rFonts w:hint="default" w:ascii="仿宋" w:hAnsi="仿宋" w:eastAsia="仿宋" w:cs="仿宋"/>
          <w:color w:val="auto"/>
          <w:sz w:val="28"/>
          <w:szCs w:val="28"/>
          <w:highlight w:val="none"/>
          <w:lang w:val="en-US"/>
        </w:rPr>
        <w:t>地　　址:淮安市清江浦区健康东路联通大厦12楼1202室（东边电梯）</w:t>
      </w:r>
    </w:p>
    <w:p w14:paraId="5DF2C1A0">
      <w:pPr>
        <w:spacing w:line="520" w:lineRule="exact"/>
        <w:ind w:firstLine="560" w:firstLineChars="20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rPr>
        <w:t>联系方式:</w:t>
      </w:r>
      <w:r>
        <w:rPr>
          <w:rFonts w:hint="default" w:ascii="仿宋" w:hAnsi="仿宋" w:eastAsia="仿宋" w:cs="仿宋"/>
          <w:color w:val="auto"/>
          <w:sz w:val="28"/>
          <w:szCs w:val="28"/>
          <w:highlight w:val="none"/>
          <w:lang w:val="en-US" w:eastAsia="zh-CN"/>
        </w:rPr>
        <w:t>乔林</w:t>
      </w:r>
      <w:r>
        <w:rPr>
          <w:rFonts w:hint="default" w:ascii="仿宋" w:hAnsi="仿宋" w:eastAsia="仿宋" w:cs="仿宋"/>
          <w:color w:val="auto"/>
          <w:sz w:val="28"/>
          <w:szCs w:val="28"/>
          <w:highlight w:val="none"/>
          <w:lang w:val="en-US"/>
        </w:rPr>
        <w:t>　　　   电话:</w:t>
      </w:r>
      <w:r>
        <w:rPr>
          <w:rFonts w:hint="default" w:ascii="仿宋" w:hAnsi="仿宋" w:eastAsia="仿宋" w:cs="仿宋"/>
          <w:color w:val="auto"/>
          <w:sz w:val="28"/>
          <w:szCs w:val="28"/>
          <w:highlight w:val="none"/>
          <w:lang w:val="en-US" w:eastAsia="zh-CN"/>
        </w:rPr>
        <w:t>13151885223</w:t>
      </w:r>
    </w:p>
    <w:p w14:paraId="4B5F9DD6">
      <w:pPr>
        <w:spacing w:line="520" w:lineRule="exact"/>
        <w:ind w:firstLine="560" w:firstLineChars="200"/>
        <w:rPr>
          <w:rFonts w:hint="default" w:ascii="仿宋" w:hAnsi="仿宋" w:eastAsia="仿宋" w:cs="仿宋"/>
          <w:color w:val="auto"/>
          <w:sz w:val="28"/>
          <w:szCs w:val="28"/>
          <w:highlight w:val="none"/>
          <w:lang w:val="en-US"/>
        </w:rPr>
      </w:pPr>
      <w:bookmarkStart w:id="12" w:name="_Toc35393639"/>
      <w:bookmarkStart w:id="13" w:name="_Toc28359021"/>
      <w:bookmarkStart w:id="14" w:name="_Toc35393808"/>
      <w:bookmarkStart w:id="15" w:name="_Toc28359098"/>
      <w:r>
        <w:rPr>
          <w:rFonts w:hint="default" w:ascii="仿宋" w:hAnsi="仿宋" w:eastAsia="仿宋" w:cs="仿宋"/>
          <w:color w:val="auto"/>
          <w:sz w:val="28"/>
          <w:szCs w:val="28"/>
          <w:highlight w:val="none"/>
          <w:lang w:val="en-US"/>
        </w:rPr>
        <w:t>3.项目联系方式</w:t>
      </w:r>
      <w:bookmarkEnd w:id="12"/>
      <w:bookmarkEnd w:id="13"/>
      <w:bookmarkEnd w:id="14"/>
      <w:bookmarkEnd w:id="15"/>
      <w:bookmarkStart w:id="16" w:name="_GoBack"/>
      <w:bookmarkEnd w:id="16"/>
    </w:p>
    <w:p w14:paraId="3130BBE5">
      <w:pPr>
        <w:spacing w:line="520" w:lineRule="exact"/>
        <w:ind w:firstLine="560" w:firstLineChars="200"/>
        <w:rPr>
          <w:rFonts w:hint="default" w:ascii="仿宋" w:hAnsi="仿宋" w:eastAsia="仿宋" w:cs="仿宋"/>
          <w:color w:val="auto"/>
          <w:sz w:val="28"/>
          <w:szCs w:val="28"/>
          <w:highlight w:val="none"/>
          <w:lang w:val="en-US"/>
        </w:rPr>
      </w:pPr>
      <w:r>
        <w:rPr>
          <w:rFonts w:hint="default" w:ascii="仿宋" w:hAnsi="仿宋" w:eastAsia="仿宋" w:cs="仿宋"/>
          <w:color w:val="auto"/>
          <w:sz w:val="28"/>
          <w:szCs w:val="28"/>
          <w:highlight w:val="none"/>
          <w:lang w:val="en-US"/>
        </w:rPr>
        <w:t>项目联系人:乔林</w:t>
      </w:r>
    </w:p>
    <w:p w14:paraId="09CEF03B">
      <w:pPr>
        <w:pStyle w:val="2"/>
        <w:ind w:left="0" w:leftChars="0" w:firstLine="560" w:firstLineChars="200"/>
        <w:rPr>
          <w:rFonts w:hint="default" w:ascii="仿宋" w:hAnsi="仿宋" w:eastAsia="仿宋" w:cs="仿宋"/>
          <w:color w:val="auto"/>
          <w:sz w:val="28"/>
          <w:szCs w:val="28"/>
          <w:highlight w:val="none"/>
          <w:lang w:val="en-US"/>
        </w:rPr>
      </w:pPr>
      <w:r>
        <w:rPr>
          <w:rFonts w:hint="default" w:ascii="仿宋" w:hAnsi="仿宋" w:eastAsia="仿宋" w:cs="仿宋"/>
          <w:color w:val="auto"/>
          <w:sz w:val="28"/>
          <w:szCs w:val="28"/>
          <w:highlight w:val="none"/>
          <w:lang w:val="en-US"/>
        </w:rPr>
        <w:t>电　　  话:13151885223</w:t>
      </w:r>
    </w:p>
    <w:p w14:paraId="180CE378">
      <w:pPr>
        <w:pStyle w:val="4"/>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日期：2025年10月23日</w:t>
      </w:r>
    </w:p>
    <w:sectPr>
      <w:footerReference r:id="rId3"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F3A3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90C6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790C6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5D355B"/>
    <w:rsid w:val="04882DAF"/>
    <w:rsid w:val="0C653D4A"/>
    <w:rsid w:val="0CE10B72"/>
    <w:rsid w:val="112B2B75"/>
    <w:rsid w:val="129104D5"/>
    <w:rsid w:val="164E2FB3"/>
    <w:rsid w:val="1E025CED"/>
    <w:rsid w:val="219C09D4"/>
    <w:rsid w:val="22B465E5"/>
    <w:rsid w:val="267906FF"/>
    <w:rsid w:val="2D5D355B"/>
    <w:rsid w:val="2E31415B"/>
    <w:rsid w:val="35A725B4"/>
    <w:rsid w:val="3BE154F7"/>
    <w:rsid w:val="3C0B0DDB"/>
    <w:rsid w:val="3CBE042A"/>
    <w:rsid w:val="3D06638F"/>
    <w:rsid w:val="3DB96F98"/>
    <w:rsid w:val="43FC62EE"/>
    <w:rsid w:val="48D51F01"/>
    <w:rsid w:val="491108D5"/>
    <w:rsid w:val="4C316EEF"/>
    <w:rsid w:val="4C48746F"/>
    <w:rsid w:val="523C5FC3"/>
    <w:rsid w:val="52986B1C"/>
    <w:rsid w:val="538D4677"/>
    <w:rsid w:val="54205FCB"/>
    <w:rsid w:val="59302F62"/>
    <w:rsid w:val="59B91A03"/>
    <w:rsid w:val="60FB2002"/>
    <w:rsid w:val="624603F1"/>
    <w:rsid w:val="63503821"/>
    <w:rsid w:val="65BE2434"/>
    <w:rsid w:val="68064887"/>
    <w:rsid w:val="6A867F8A"/>
    <w:rsid w:val="746A7E8D"/>
    <w:rsid w:val="78CD2D78"/>
    <w:rsid w:val="78E23CDA"/>
    <w:rsid w:val="7B1F1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First Indent"/>
    <w:basedOn w:val="5"/>
    <w:qFormat/>
    <w:uiPriority w:val="99"/>
    <w:pPr>
      <w:tabs>
        <w:tab w:val="left" w:pos="2020"/>
        <w:tab w:val="center" w:pos="4535"/>
      </w:tabs>
      <w:spacing w:after="0"/>
      <w:ind w:firstLine="420" w:firstLineChars="100"/>
    </w:pPr>
  </w:style>
  <w:style w:type="paragraph" w:styleId="5">
    <w:name w:val="Body Text"/>
    <w:basedOn w:val="1"/>
    <w:qFormat/>
    <w:uiPriority w:val="0"/>
    <w:pPr>
      <w:jc w:val="center"/>
    </w:pPr>
    <w:rPr>
      <w:rFonts w:eastAsia="仿宋_GB2312"/>
      <w:sz w:val="2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1190</Words>
  <Characters>1313</Characters>
  <Lines>0</Lines>
  <Paragraphs>0</Paragraphs>
  <TotalTime>5</TotalTime>
  <ScaleCrop>false</ScaleCrop>
  <LinksUpToDate>false</LinksUpToDate>
  <CharactersWithSpaces>1323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2025-10-20T03:09:00Z</dcterms:created>
  <dc:creator>Administrator</dc:creator>
  <cp:lastModifiedBy>Administrator</cp:lastModifiedBy>
  <dcterms:modified xsi:type="dcterms:W3CDTF">2025-10-22T09:00:28Z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6E4ECBBEC5274FDD9E72CC1243994B26_11</vt:lpwstr>
  </property>
  <property fmtid="{D5CDD505-2E9C-101B-9397-08002B2CF9AE}" pid="4" name="KSOTemplateDocerSaveRecord">
    <vt:lpwstr>eyJoZGlkIjoiMTQzYzg4OTkxMzBiNDBlOGYyYzgwYzZmMGY4MTdhNzkiLCJ1c2VySWQiOiIxNDc5NzMxMiJ9</vt:lpwstr>
  </property>
</Properties>
</file>